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B7E65" w14:textId="3E5A5987" w:rsidR="002A4FAB" w:rsidRDefault="00B6568E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CA5F5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D4034F5" w14:textId="5F00368F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FBEED1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21/</w:t>
      </w:r>
    </w:p>
    <w:p w14:paraId="266E7026" w14:textId="7F9CD005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בבת ים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6507CC94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</w:t>
      </w:r>
      <w:r w:rsidRPr="006901E2">
        <w:rPr>
          <w:rFonts w:cs="David" w:hint="cs"/>
          <w:spacing w:val="12"/>
          <w:sz w:val="26"/>
          <w:szCs w:val="26"/>
          <w:u w:val="single"/>
          <w:rtl/>
        </w:rPr>
        <w:t>בע</w:t>
      </w:r>
      <w:r w:rsidR="006901E2" w:rsidRPr="006901E2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</w:t>
      </w:r>
      <w:r w:rsidR="006901E2">
        <w:rPr>
          <w:rFonts w:cs="David" w:hint="cs"/>
          <w:b/>
          <w:bCs/>
          <w:spacing w:val="12"/>
          <w:sz w:val="30"/>
          <w:szCs w:val="30"/>
          <w:rtl/>
        </w:rPr>
        <w:t>אדלה בטאט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6901E2">
        <w:rPr>
          <w:rFonts w:cs="David" w:hint="cs"/>
          <w:b/>
          <w:bCs/>
          <w:spacing w:val="12"/>
          <w:sz w:val="26"/>
          <w:szCs w:val="26"/>
          <w:rtl/>
        </w:rPr>
        <w:t>51553147</w:t>
      </w:r>
    </w:p>
    <w:p w14:paraId="4B7EE901" w14:textId="64E80D1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01202A">
        <w:rPr>
          <w:rFonts w:cs="David" w:hint="cs"/>
          <w:spacing w:val="12"/>
          <w:sz w:val="26"/>
          <w:szCs w:val="26"/>
          <w:rtl/>
        </w:rPr>
        <w:t>יהודית 9, רמת גן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E876FBD" w14:textId="05F0C2AA" w:rsidR="0001202A" w:rsidRDefault="00D32E62" w:rsidP="00FC75C7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01202A">
        <w:rPr>
          <w:rFonts w:cs="David" w:hint="cs"/>
          <w:spacing w:val="12"/>
          <w:sz w:val="26"/>
          <w:szCs w:val="26"/>
          <w:rtl/>
        </w:rPr>
        <w:t>1.</w:t>
      </w:r>
      <w:r w:rsidR="005B54AD">
        <w:rPr>
          <w:rFonts w:cs="David" w:hint="cs"/>
          <w:spacing w:val="12"/>
          <w:sz w:val="26"/>
          <w:szCs w:val="26"/>
          <w:rtl/>
        </w:rPr>
        <w:t xml:space="preserve"> מאיר אפרת???</w:t>
      </w:r>
    </w:p>
    <w:p w14:paraId="2EEFB03A" w14:textId="77777777" w:rsidR="0001202A" w:rsidRDefault="0001202A" w:rsidP="00FC75C7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31037BD" w14:textId="779F72AC" w:rsidR="00D32E62" w:rsidRPr="00FC75C7" w:rsidRDefault="005B54AD" w:rsidP="005B54AD">
      <w:pPr>
        <w:tabs>
          <w:tab w:val="left" w:pos="2069"/>
          <w:tab w:val="left" w:pos="2210"/>
        </w:tabs>
        <w:spacing w:line="300" w:lineRule="exact"/>
        <w:rPr>
          <w:rFonts w:cs="David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01202A">
        <w:rPr>
          <w:rFonts w:cs="David" w:hint="cs"/>
          <w:spacing w:val="12"/>
          <w:sz w:val="26"/>
          <w:szCs w:val="26"/>
          <w:rtl/>
        </w:rPr>
        <w:t xml:space="preserve">2.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</w:t>
      </w:r>
      <w:r w:rsidR="00FC75C7">
        <w:rPr>
          <w:rFonts w:cs="David" w:hint="cs"/>
          <w:spacing w:val="12"/>
          <w:sz w:val="26"/>
          <w:szCs w:val="26"/>
          <w:rtl/>
        </w:rPr>
        <w:t xml:space="preserve"> </w:t>
      </w:r>
      <w:r w:rsidR="00FC75C7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60372972" w14:textId="2DB8D4F1" w:rsidR="00D32E62" w:rsidRDefault="00D32E62" w:rsidP="00D32E62">
      <w:pPr>
        <w:ind w:left="1440" w:firstLine="720"/>
        <w:rPr>
          <w:rFonts w:cs="David"/>
          <w:sz w:val="26"/>
          <w:szCs w:val="26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FC75C7">
        <w:rPr>
          <w:rFonts w:cs="David" w:hint="cs"/>
          <w:spacing w:val="12"/>
          <w:sz w:val="26"/>
          <w:szCs w:val="26"/>
          <w:rtl/>
        </w:rPr>
        <w:t>האצ״ל 1, ראשון לציון</w:t>
      </w:r>
    </w:p>
    <w:p w14:paraId="68D31C5A" w14:textId="010142D9" w:rsidR="001C3B88" w:rsidRPr="001C3B88" w:rsidRDefault="001C3B88" w:rsidP="00D32E62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>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3F3DE7CF" w14:textId="43BCA4D5" w:rsidR="00D32E62" w:rsidRPr="008B76E6" w:rsidRDefault="00D32E62" w:rsidP="00D32E62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1C3B88" w:rsidRPr="001C3B88">
        <w:rPr>
          <w:rFonts w:cs="David"/>
          <w:spacing w:val="12"/>
          <w:sz w:val="26"/>
          <w:szCs w:val="26"/>
        </w:rPr>
        <w:t>poolmoked@pool.org.il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BCF287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 xml:space="preserve">710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CC87C4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292E5B">
        <w:rPr>
          <w:rFonts w:cs="David" w:hint="cs"/>
          <w:spacing w:val="12"/>
          <w:sz w:val="26"/>
          <w:szCs w:val="26"/>
          <w:rtl/>
        </w:rPr>
        <w:t>ואדלה בטאט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34EE59" w14:textId="3313B21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5A3741F" w14:textId="77777777" w:rsidR="00125AF7" w:rsidRPr="00F41B25" w:rsidRDefault="00125AF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17DD2E1" w:rsidR="00D32E62" w:rsidRDefault="00100DB6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26.8.52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>
        <w:rPr>
          <w:rFonts w:cs="David" w:hint="cs"/>
          <w:spacing w:val="12"/>
          <w:sz w:val="26"/>
          <w:szCs w:val="26"/>
          <w:rtl/>
        </w:rPr>
        <w:t>הולכת רגל.</w:t>
      </w:r>
    </w:p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3BD62608" w:rsidR="000C54DD" w:rsidRPr="00766F3A" w:rsidRDefault="000C54DD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</w:t>
      </w:r>
      <w:r>
        <w:rPr>
          <w:rFonts w:cs="David"/>
          <w:spacing w:val="12"/>
          <w:sz w:val="26"/>
          <w:szCs w:val="26"/>
          <w:lang w:val="en-GB"/>
        </w:rPr>
        <w:t>/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או המשתמש ברכב הנושא מ״ר </w:t>
      </w:r>
      <w:r w:rsidR="0028079B">
        <w:rPr>
          <w:rFonts w:cs="David" w:hint="cs"/>
          <w:spacing w:val="12"/>
          <w:sz w:val="26"/>
          <w:szCs w:val="26"/>
          <w:rtl/>
          <w:lang w:val="en-GB"/>
        </w:rPr>
        <w:t>833-666-01 (להלן:״</w:t>
      </w:r>
      <w:r w:rsidR="0028079B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35A7D40B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8079B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7F993B2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 w:rsidR="002934CD">
        <w:rPr>
          <w:rFonts w:cs="David" w:hint="cs"/>
          <w:spacing w:val="12"/>
          <w:sz w:val="26"/>
          <w:szCs w:val="26"/>
          <w:rtl/>
        </w:rPr>
        <w:t xml:space="preserve"> וצילום הרכב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2934CD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6C21CB2F" w:rsidR="00BC03CE" w:rsidRPr="00B6568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85F3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C85F39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בביטוח חובה ועל כן עותר התובע</w:t>
      </w:r>
      <w:r w:rsidR="00C85F3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C85F39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FDF633B" w:rsidR="00E22B98" w:rsidRPr="009C0E0A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0125D7" w:rsidRPr="009C0E0A">
        <w:rPr>
          <w:rFonts w:cs="David" w:hint="cs"/>
          <w:spacing w:val="12"/>
          <w:sz w:val="26"/>
          <w:szCs w:val="26"/>
          <w:rtl/>
        </w:rPr>
        <w:t>9.7.20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22B98" w:rsidRPr="009C0E0A">
        <w:rPr>
          <w:rFonts w:cs="David" w:hint="cs"/>
          <w:spacing w:val="12"/>
          <w:sz w:val="26"/>
          <w:szCs w:val="26"/>
          <w:rtl/>
        </w:rPr>
        <w:t>14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E22B98" w:rsidRPr="009C0E0A">
        <w:rPr>
          <w:rFonts w:cs="David" w:hint="cs"/>
          <w:spacing w:val="12"/>
          <w:sz w:val="26"/>
          <w:szCs w:val="26"/>
          <w:rtl/>
        </w:rPr>
        <w:t>30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5A07CA">
        <w:rPr>
          <w:rFonts w:cs="David" w:hint="cs"/>
          <w:spacing w:val="12"/>
          <w:sz w:val="26"/>
          <w:szCs w:val="26"/>
          <w:rtl/>
        </w:rPr>
        <w:t>ברחוב זאב ז׳בוטינסקי 30, ברמת גן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E22B98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5A07CA">
        <w:rPr>
          <w:rFonts w:cs="David" w:hint="cs"/>
          <w:spacing w:val="12"/>
          <w:sz w:val="26"/>
          <w:szCs w:val="26"/>
          <w:rtl/>
        </w:rPr>
        <w:t>עת הלכה נפגעה התובעת כתוצאה מהרכב אשר היה נהוג ע״י הנתבע 1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4537A2">
        <w:rPr>
          <w:rFonts w:cs="David" w:hint="cs"/>
          <w:spacing w:val="12"/>
          <w:sz w:val="26"/>
          <w:szCs w:val="26"/>
          <w:rtl/>
        </w:rPr>
        <w:t>והיא הוטחה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ארצה ונחבלה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D7603FE" w14:textId="70023C59" w:rsidR="006D289D" w:rsidRPr="006D289D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635BE1">
        <w:rPr>
          <w:rFonts w:cs="David" w:hint="cs"/>
          <w:spacing w:val="12"/>
          <w:sz w:val="26"/>
          <w:szCs w:val="26"/>
          <w:rtl/>
        </w:rPr>
        <w:t>טופלה התובעת בבית החולים איכילוב, בתל אביב, שם אובחנו חבלות בראש, בצוואר ובגב</w:t>
      </w:r>
      <w:r w:rsidR="00D01872">
        <w:rPr>
          <w:rFonts w:cs="David" w:hint="cs"/>
          <w:spacing w:val="12"/>
          <w:sz w:val="26"/>
          <w:szCs w:val="26"/>
          <w:rtl/>
        </w:rPr>
        <w:t>, לאחר קבלת טיפול רפואי ראשוני שוחררה התובעת לביתה בהמלצה למנוחה, נטילת משככי כאבים והמשך מעקב רפואי.</w:t>
      </w:r>
    </w:p>
    <w:p w14:paraId="60BA50D1" w14:textId="77777777" w:rsidR="00CB6B3B" w:rsidRDefault="00CB6B3B" w:rsidP="00CB6B3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DDBE7CE" w14:textId="5BD404F2" w:rsidR="00CB6B3B" w:rsidRDefault="00A84F71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המשיכה לסבול מכאבי ראש, כאבים והגבלה בתנועות הצוואר והגב, </w:t>
      </w:r>
      <w:r w:rsidR="00A52709">
        <w:rPr>
          <w:rFonts w:cs="David" w:hint="cs"/>
          <w:spacing w:val="12"/>
          <w:sz w:val="26"/>
          <w:szCs w:val="26"/>
          <w:rtl/>
        </w:rPr>
        <w:t>חרדה וקשיי הירדמות טופלה במסגרת קופת החולים והופנתה להמשך מעקב רפואי</w:t>
      </w:r>
      <w:r w:rsidR="00B9338C">
        <w:rPr>
          <w:rFonts w:cs="David" w:hint="cs"/>
          <w:spacing w:val="12"/>
          <w:sz w:val="26"/>
          <w:szCs w:val="26"/>
          <w:rtl/>
        </w:rPr>
        <w:t xml:space="preserve"> אשר המשיך לסבול מכאבי ראש, סחרחורות</w:t>
      </w:r>
      <w:r w:rsidR="00CB55B0">
        <w:rPr>
          <w:rFonts w:cs="David" w:hint="cs"/>
          <w:spacing w:val="12"/>
          <w:sz w:val="26"/>
          <w:szCs w:val="26"/>
          <w:rtl/>
        </w:rPr>
        <w:t>,</w:t>
      </w:r>
      <w:r w:rsidR="00F06A3C">
        <w:rPr>
          <w:rFonts w:cs="David" w:hint="cs"/>
          <w:spacing w:val="12"/>
          <w:sz w:val="26"/>
          <w:szCs w:val="26"/>
          <w:rtl/>
        </w:rPr>
        <w:t xml:space="preserve"> ירידה בזכרון,</w:t>
      </w:r>
      <w:r w:rsidR="00CB55B0">
        <w:rPr>
          <w:rFonts w:cs="David" w:hint="cs"/>
          <w:spacing w:val="12"/>
          <w:sz w:val="26"/>
          <w:szCs w:val="26"/>
          <w:rtl/>
        </w:rPr>
        <w:t xml:space="preserve"> כאבים והגבלה בתנועות הצוואר והגב, כמו גם, מכאבים בבית החזה ובשוק ימין, הופנה לביצוע טיפולי פיזיותרפיה, </w:t>
      </w:r>
      <w:r w:rsidR="004D2841">
        <w:rPr>
          <w:rFonts w:cs="David" w:hint="cs"/>
          <w:spacing w:val="12"/>
          <w:sz w:val="26"/>
          <w:szCs w:val="26"/>
          <w:rtl/>
        </w:rPr>
        <w:t>ניתנו לו משחה וטיפול תרופתי לשיכוך הכאב והנחיה למנוחה.</w:t>
      </w: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2CB55904" w14:textId="0BE119D0" w:rsidR="004D2841" w:rsidRDefault="00FE4AAF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הדמיה שבוצעה לתובע הדגימה </w:t>
      </w:r>
      <w:r w:rsidR="0012627A">
        <w:rPr>
          <w:rFonts w:cs="David" w:hint="cs"/>
          <w:spacing w:val="12"/>
          <w:sz w:val="26"/>
          <w:szCs w:val="26"/>
          <w:rtl/>
        </w:rPr>
        <w:t xml:space="preserve">היתרונות מינימליות של הפורמינות משמאל בגבהים </w:t>
      </w:r>
      <w:r w:rsidR="00C501E6">
        <w:rPr>
          <w:rFonts w:cs="David"/>
          <w:spacing w:val="12"/>
          <w:sz w:val="26"/>
          <w:szCs w:val="26"/>
          <w:lang w:val="en-GB"/>
        </w:rPr>
        <w:t>c3-c5</w:t>
      </w:r>
      <w:r w:rsidR="00C501E6">
        <w:rPr>
          <w:rFonts w:cs="David" w:hint="cs"/>
          <w:spacing w:val="12"/>
          <w:sz w:val="26"/>
          <w:szCs w:val="26"/>
          <w:rtl/>
          <w:lang w:val="en-GB"/>
        </w:rPr>
        <w:t xml:space="preserve"> ובלטי דיסק בגבהים </w:t>
      </w:r>
      <w:r w:rsidR="00C501E6">
        <w:rPr>
          <w:rFonts w:cs="David"/>
          <w:spacing w:val="12"/>
          <w:sz w:val="26"/>
          <w:szCs w:val="26"/>
          <w:lang w:val="en-GB"/>
        </w:rPr>
        <w:t>c5-c7</w:t>
      </w:r>
      <w:r w:rsidR="00C501E6">
        <w:rPr>
          <w:rFonts w:cs="David" w:hint="cs"/>
          <w:spacing w:val="12"/>
          <w:sz w:val="26"/>
          <w:szCs w:val="26"/>
          <w:rtl/>
          <w:lang w:val="en-GB"/>
        </w:rPr>
        <w:t>.</w:t>
      </w:r>
      <w:r w:rsidR="00CA5149">
        <w:rPr>
          <w:rFonts w:cs="David" w:hint="cs"/>
          <w:spacing w:val="12"/>
          <w:sz w:val="26"/>
          <w:szCs w:val="26"/>
          <w:rtl/>
          <w:lang w:val="en-GB"/>
        </w:rPr>
        <w:t xml:space="preserve"> נוכח כאבים והגבלה בתנועות </w:t>
      </w:r>
      <w:proofErr w:type="spellStart"/>
      <w:r w:rsidR="00CA5149">
        <w:rPr>
          <w:rFonts w:cs="David" w:hint="cs"/>
          <w:spacing w:val="12"/>
          <w:sz w:val="26"/>
          <w:szCs w:val="26"/>
          <w:rtl/>
          <w:lang w:val="en-GB"/>
        </w:rPr>
        <w:t>עמ״ש</w:t>
      </w:r>
      <w:proofErr w:type="spellEnd"/>
      <w:r w:rsidR="00CA5149">
        <w:rPr>
          <w:rFonts w:cs="David" w:hint="cs"/>
          <w:spacing w:val="12"/>
          <w:sz w:val="26"/>
          <w:szCs w:val="26"/>
          <w:rtl/>
          <w:lang w:val="en-GB"/>
        </w:rPr>
        <w:t xml:space="preserve"> מותני הופנה גם לבדיקת </w:t>
      </w:r>
      <w:proofErr w:type="spellStart"/>
      <w:r w:rsidR="00CA5149">
        <w:rPr>
          <w:rFonts w:cs="David"/>
          <w:spacing w:val="12"/>
          <w:sz w:val="26"/>
          <w:szCs w:val="26"/>
          <w:lang w:val="en-GB"/>
        </w:rPr>
        <w:t>ct</w:t>
      </w:r>
      <w:proofErr w:type="spellEnd"/>
      <w:r w:rsidR="00CA514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5D38DF">
        <w:rPr>
          <w:rFonts w:cs="David" w:hint="cs"/>
          <w:spacing w:val="12"/>
          <w:sz w:val="26"/>
          <w:szCs w:val="26"/>
          <w:rtl/>
          <w:lang w:val="en-GB"/>
        </w:rPr>
        <w:t>אשר הדגימה כדלקמן:</w:t>
      </w:r>
      <w:r w:rsidR="00AB1721">
        <w:rPr>
          <w:rFonts w:cs="David" w:hint="cs"/>
          <w:spacing w:val="12"/>
          <w:sz w:val="26"/>
          <w:szCs w:val="26"/>
          <w:rtl/>
          <w:lang w:val="en-GB"/>
        </w:rPr>
        <w:t xml:space="preserve"> בלט היקפי גורם ללחץ 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 xml:space="preserve">קל </w:t>
      </w:r>
      <w:r w:rsidR="00AB1721">
        <w:rPr>
          <w:rFonts w:cs="David" w:hint="cs"/>
          <w:spacing w:val="12"/>
          <w:sz w:val="26"/>
          <w:szCs w:val="26"/>
          <w:rtl/>
          <w:lang w:val="en-GB"/>
        </w:rPr>
        <w:t xml:space="preserve">על השק </w:t>
      </w:r>
      <w:proofErr w:type="spellStart"/>
      <w:r w:rsidR="00AB1721">
        <w:rPr>
          <w:rFonts w:cs="David" w:hint="cs"/>
          <w:spacing w:val="12"/>
          <w:sz w:val="26"/>
          <w:szCs w:val="26"/>
          <w:rtl/>
          <w:lang w:val="en-GB"/>
        </w:rPr>
        <w:t>התקאלי</w:t>
      </w:r>
      <w:proofErr w:type="spellEnd"/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 בגובה </w:t>
      </w:r>
      <w:r w:rsidR="00C24355">
        <w:rPr>
          <w:rFonts w:cs="David"/>
          <w:spacing w:val="12"/>
          <w:sz w:val="26"/>
          <w:szCs w:val="26"/>
          <w:lang w:val="en-GB"/>
        </w:rPr>
        <w:t>L3-L4</w:t>
      </w:r>
      <w:r w:rsidR="00C24355">
        <w:rPr>
          <w:rFonts w:cs="David" w:hint="cs"/>
          <w:spacing w:val="12"/>
          <w:sz w:val="26"/>
          <w:szCs w:val="26"/>
          <w:rtl/>
          <w:lang w:val="en-GB"/>
        </w:rPr>
        <w:t xml:space="preserve">. בלט היקפי גורם ללחץ 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>קל</w:t>
      </w:r>
      <w:r w:rsidR="0050707A">
        <w:rPr>
          <w:rFonts w:cs="David" w:hint="cs"/>
          <w:spacing w:val="12"/>
          <w:sz w:val="26"/>
          <w:szCs w:val="26"/>
          <w:rtl/>
        </w:rPr>
        <w:t xml:space="preserve"> על השק התקאלי עם היצרות פורמינלית קלה מימין בגובה </w:t>
      </w:r>
      <w:r w:rsidR="0050707A">
        <w:rPr>
          <w:rFonts w:cs="David"/>
          <w:spacing w:val="12"/>
          <w:sz w:val="26"/>
          <w:szCs w:val="26"/>
          <w:lang w:val="en-GB"/>
        </w:rPr>
        <w:t>L4-L5</w:t>
      </w:r>
      <w:r w:rsidR="0050707A">
        <w:rPr>
          <w:rFonts w:cs="David" w:hint="cs"/>
          <w:spacing w:val="12"/>
          <w:sz w:val="26"/>
          <w:szCs w:val="26"/>
          <w:rtl/>
          <w:lang w:val="en-GB"/>
        </w:rPr>
        <w:t xml:space="preserve">. </w:t>
      </w:r>
      <w:r w:rsidR="00BD0740">
        <w:rPr>
          <w:rFonts w:cs="David" w:hint="cs"/>
          <w:spacing w:val="12"/>
          <w:sz w:val="26"/>
          <w:szCs w:val="26"/>
          <w:rtl/>
          <w:lang w:val="en-GB"/>
        </w:rPr>
        <w:t>היצרות המרווח הבין חולייתי. בלט דיסק משיק לשק התקאלי</w:t>
      </w:r>
      <w:r w:rsidR="002811D9">
        <w:rPr>
          <w:rFonts w:cs="David" w:hint="cs"/>
          <w:spacing w:val="12"/>
          <w:sz w:val="26"/>
          <w:szCs w:val="26"/>
          <w:rtl/>
          <w:lang w:val="en-GB"/>
        </w:rPr>
        <w:t xml:space="preserve"> עם היצרות פורמינלית קלה משני הצדדים בגובה </w:t>
      </w:r>
      <w:r w:rsidR="002811D9">
        <w:rPr>
          <w:rFonts w:cs="David"/>
          <w:spacing w:val="12"/>
          <w:sz w:val="26"/>
          <w:szCs w:val="26"/>
          <w:lang w:val="en-GB"/>
        </w:rPr>
        <w:t>L5-S1</w:t>
      </w:r>
      <w:r w:rsidR="002811D9">
        <w:rPr>
          <w:rFonts w:cs="David" w:hint="cs"/>
          <w:spacing w:val="12"/>
          <w:sz w:val="26"/>
          <w:szCs w:val="26"/>
          <w:rtl/>
          <w:lang w:val="en-GB"/>
        </w:rPr>
        <w:t>.</w:t>
      </w:r>
    </w:p>
    <w:p w14:paraId="517260DF" w14:textId="77777777" w:rsidR="00100DB6" w:rsidRPr="004459F2" w:rsidRDefault="00100DB6" w:rsidP="00100DB6">
      <w:pPr>
        <w:pStyle w:val="a6"/>
        <w:spacing w:line="276" w:lineRule="auto"/>
        <w:ind w:right="142"/>
        <w:rPr>
          <w:rFonts w:cs="David"/>
          <w:spacing w:val="12"/>
          <w:sz w:val="26"/>
          <w:szCs w:val="26"/>
          <w:rtl/>
        </w:rPr>
      </w:pPr>
    </w:p>
    <w:p w14:paraId="2BFB1CE9" w14:textId="53DAD221" w:rsidR="00100DB6" w:rsidRPr="00E52A6E" w:rsidRDefault="00100DB6" w:rsidP="00201E58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B90DE93" w14:textId="77777777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3D569912" w14:textId="1E4B2DCB" w:rsidR="00CB6B3B" w:rsidRDefault="00201E58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נוכח ההגבלה, ההפרעה התחושתית במתן שתן והפרסטיזיות הופנה התובע לביצוע טיפולי פיזיותרפיה </w:t>
      </w:r>
      <w:r w:rsidR="003F1DB5">
        <w:rPr>
          <w:rFonts w:cs="David" w:hint="cs"/>
          <w:sz w:val="26"/>
          <w:szCs w:val="26"/>
          <w:rtl/>
        </w:rPr>
        <w:t>והמשך מעקב רפואי.</w:t>
      </w:r>
    </w:p>
    <w:p w14:paraId="66A6D8AB" w14:textId="29D30DAF" w:rsidR="00FF550B" w:rsidRPr="00CB6B3B" w:rsidRDefault="00FF550B" w:rsidP="00CB6B3B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</w:p>
    <w:p w14:paraId="20C0CC31" w14:textId="6C75E277" w:rsidR="00FF550B" w:rsidRDefault="00FF550B" w:rsidP="00CA5F55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CB6B3B">
        <w:rPr>
          <w:rFonts w:cs="David" w:hint="cs"/>
          <w:sz w:val="26"/>
          <w:szCs w:val="26"/>
          <w:rtl/>
        </w:rPr>
        <w:t>תעודות רפואיות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כנספח 2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10F5F764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3F1DB5">
        <w:rPr>
          <w:rFonts w:cs="David" w:hint="cs"/>
          <w:spacing w:val="12"/>
          <w:sz w:val="26"/>
          <w:szCs w:val="26"/>
          <w:rtl/>
        </w:rPr>
        <w:t>הצוואר והגב, מכאבי ראש, ירידה בזכרון, סחרחורות, הפרעה במתן שתן, תחושת נימול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מקושי בהליכה ועמידה ממושכות, מקושי בעליה וירידת מדרגות, מקושי בהליכה בשטחים שאינם מישוריים, מקושי בכיפוף,</w:t>
      </w:r>
      <w:r w:rsidR="00397909">
        <w:rPr>
          <w:rFonts w:cs="David" w:hint="cs"/>
          <w:spacing w:val="12"/>
          <w:sz w:val="26"/>
          <w:szCs w:val="26"/>
          <w:rtl/>
        </w:rPr>
        <w:t xml:space="preserve"> קושי בישיבה ממושכת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97909">
        <w:rPr>
          <w:rFonts w:cs="David" w:hint="cs"/>
          <w:spacing w:val="12"/>
          <w:sz w:val="26"/>
          <w:szCs w:val="26"/>
          <w:rtl/>
        </w:rPr>
        <w:t>קשיים בשליפת מילים ובזכרון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19A53769" w:rsidR="00100DB6" w:rsidRPr="00B95552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8673FE">
        <w:rPr>
          <w:rFonts w:cs="David" w:hint="cs"/>
          <w:spacing w:val="12"/>
          <w:sz w:val="26"/>
          <w:szCs w:val="26"/>
          <w:rtl/>
        </w:rPr>
        <w:t>סוחר יהלומים ואבני חן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8673FE">
        <w:rPr>
          <w:rFonts w:cs="David" w:hint="cs"/>
          <w:spacing w:val="12"/>
          <w:sz w:val="26"/>
          <w:szCs w:val="26"/>
          <w:rtl/>
        </w:rPr>
        <w:t xml:space="preserve"> עבודה הכרוכה מעצם טיבה וטבעה בנסיעות ממושכות</w:t>
      </w:r>
      <w:r w:rsidR="00E80FBF">
        <w:rPr>
          <w:rFonts w:cs="David" w:hint="cs"/>
          <w:spacing w:val="12"/>
          <w:sz w:val="26"/>
          <w:szCs w:val="26"/>
          <w:rtl/>
        </w:rPr>
        <w:t>, 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נאל</w:t>
      </w:r>
      <w:r w:rsidR="00CB6B3B">
        <w:rPr>
          <w:rFonts w:cs="David" w:hint="cs"/>
          <w:spacing w:val="12"/>
          <w:sz w:val="26"/>
          <w:szCs w:val="26"/>
          <w:rtl/>
        </w:rPr>
        <w:t>צה</w:t>
      </w:r>
      <w:r>
        <w:rPr>
          <w:rFonts w:cs="David" w:hint="cs"/>
          <w:spacing w:val="12"/>
          <w:sz w:val="26"/>
          <w:szCs w:val="26"/>
          <w:rtl/>
        </w:rPr>
        <w:t xml:space="preserve"> לצמצם את היקפה</w:t>
      </w:r>
      <w:r w:rsidR="000A5D34">
        <w:rPr>
          <w:rFonts w:cs="David" w:hint="cs"/>
          <w:spacing w:val="12"/>
          <w:sz w:val="26"/>
          <w:szCs w:val="26"/>
          <w:rtl/>
        </w:rPr>
        <w:t>, נזקקה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E80FBF">
        <w:rPr>
          <w:rFonts w:cs="David" w:hint="cs"/>
          <w:spacing w:val="12"/>
          <w:sz w:val="26"/>
          <w:szCs w:val="26"/>
          <w:rtl/>
        </w:rPr>
        <w:t xml:space="preserve"> ולביטול טיסות טראנס-אטלנטיות</w:t>
      </w:r>
      <w:r>
        <w:rPr>
          <w:rFonts w:cs="David" w:hint="cs"/>
          <w:spacing w:val="12"/>
          <w:sz w:val="26"/>
          <w:szCs w:val="26"/>
          <w:rtl/>
        </w:rPr>
        <w:t xml:space="preserve"> 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הפסדי השתכרות.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413B062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נזקק</w:t>
      </w:r>
      <w:r w:rsidR="00CB6B3B">
        <w:rPr>
          <w:rFonts w:cs="David" w:hint="cs"/>
          <w:spacing w:val="12"/>
          <w:sz w:val="26"/>
          <w:szCs w:val="26"/>
          <w:rtl/>
        </w:rPr>
        <w:t>ת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3B453856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>, שדרוג למחלקה ראשונה ו</w:t>
      </w:r>
      <w:r w:rsidR="00313C15">
        <w:rPr>
          <w:rFonts w:cs="David"/>
          <w:spacing w:val="12"/>
          <w:sz w:val="26"/>
          <w:szCs w:val="26"/>
          <w:lang w:val="en-GB"/>
        </w:rPr>
        <w:t>/</w:t>
      </w:r>
      <w:r w:rsidR="00313C15">
        <w:rPr>
          <w:rFonts w:cs="David" w:hint="cs"/>
          <w:spacing w:val="12"/>
          <w:sz w:val="26"/>
          <w:szCs w:val="26"/>
          <w:rtl/>
          <w:lang w:val="en-GB"/>
        </w:rPr>
        <w:t>או ביזנס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BC568DC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CB6B3B">
        <w:rPr>
          <w:rFonts w:cs="David" w:hint="cs"/>
          <w:spacing w:val="12"/>
          <w:sz w:val="26"/>
          <w:szCs w:val="26"/>
          <w:rtl/>
        </w:rPr>
        <w:t>130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769440B4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30,000 ₪  </w:t>
      </w:r>
    </w:p>
    <w:p w14:paraId="4561A7E4" w14:textId="64C60D3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20,000 ₪ </w:t>
      </w:r>
    </w:p>
    <w:p w14:paraId="5AEA94FA" w14:textId="19260266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B6B3B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77777777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2284399B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085BBA8F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B5DA3AF" w14:textId="35C07968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0A26E56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644A5">
        <w:rPr>
          <w:rFonts w:cs="David" w:hint="cs"/>
          <w:spacing w:val="12"/>
          <w:sz w:val="26"/>
          <w:szCs w:val="26"/>
          <w:rtl/>
        </w:rPr>
        <w:t>הנתבע</w:t>
      </w:r>
      <w:r w:rsidR="00AB5ABC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AB5ABC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7777777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7056AEFA" w:rsidR="00100DB6" w:rsidRPr="00EB03A5" w:rsidRDefault="00100DB6" w:rsidP="00100DB6">
      <w:pPr>
        <w:ind w:left="1080"/>
        <w:jc w:val="both"/>
        <w:rPr>
          <w:rFonts w:cs="David"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644A5">
        <w:rPr>
          <w:rFonts w:cs="David" w:hint="cs"/>
          <w:spacing w:val="12"/>
          <w:sz w:val="26"/>
          <w:szCs w:val="26"/>
          <w:rtl/>
        </w:rPr>
        <w:t>אריאל פרייברג</w:t>
      </w:r>
      <w:r w:rsidRPr="004C36BD">
        <w:rPr>
          <w:rFonts w:cs="David" w:hint="cs"/>
          <w:spacing w:val="12"/>
          <w:sz w:val="26"/>
          <w:szCs w:val="26"/>
          <w:rtl/>
        </w:rPr>
        <w:t>, עו"ד</w:t>
      </w:r>
    </w:p>
    <w:p w14:paraId="724812F1" w14:textId="00085765" w:rsidR="00100DB6" w:rsidRPr="005816FD" w:rsidRDefault="00100DB6" w:rsidP="00100DB6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ב"כ התובע  </w:t>
      </w:r>
      <w:r>
        <w:rPr>
          <w:rFonts w:cs="David"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4CC64" w14:textId="77777777" w:rsidR="00CC44BE" w:rsidRDefault="00CC44BE">
      <w:r>
        <w:separator/>
      </w:r>
    </w:p>
  </w:endnote>
  <w:endnote w:type="continuationSeparator" w:id="0">
    <w:p w14:paraId="6699E2A1" w14:textId="77777777" w:rsidR="00CC44BE" w:rsidRDefault="00CC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459F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459F2" w:rsidRDefault="00CC44B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310C" w14:textId="77777777" w:rsidR="00CC44BE" w:rsidRDefault="00CC44BE">
      <w:r>
        <w:separator/>
      </w:r>
    </w:p>
  </w:footnote>
  <w:footnote w:type="continuationSeparator" w:id="0">
    <w:p w14:paraId="3D002EC6" w14:textId="77777777" w:rsidR="00CC44BE" w:rsidRDefault="00CC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A5D34"/>
    <w:rsid w:val="000C54DD"/>
    <w:rsid w:val="000E5888"/>
    <w:rsid w:val="00100DB6"/>
    <w:rsid w:val="00117DCE"/>
    <w:rsid w:val="00125AF7"/>
    <w:rsid w:val="0012627A"/>
    <w:rsid w:val="00171567"/>
    <w:rsid w:val="00174D88"/>
    <w:rsid w:val="00180DDA"/>
    <w:rsid w:val="001B7ED0"/>
    <w:rsid w:val="001C3B88"/>
    <w:rsid w:val="001D6DDA"/>
    <w:rsid w:val="00201E58"/>
    <w:rsid w:val="002159D4"/>
    <w:rsid w:val="00237401"/>
    <w:rsid w:val="00237F42"/>
    <w:rsid w:val="002575B5"/>
    <w:rsid w:val="0028079B"/>
    <w:rsid w:val="002811D9"/>
    <w:rsid w:val="0029248C"/>
    <w:rsid w:val="00292E5B"/>
    <w:rsid w:val="002934CD"/>
    <w:rsid w:val="002A4FAB"/>
    <w:rsid w:val="002B7D71"/>
    <w:rsid w:val="002C3670"/>
    <w:rsid w:val="002F72AA"/>
    <w:rsid w:val="00312FE8"/>
    <w:rsid w:val="00313C15"/>
    <w:rsid w:val="003527BB"/>
    <w:rsid w:val="00376E17"/>
    <w:rsid w:val="00397909"/>
    <w:rsid w:val="003B7AE4"/>
    <w:rsid w:val="003F1DB5"/>
    <w:rsid w:val="004537A2"/>
    <w:rsid w:val="004D2841"/>
    <w:rsid w:val="004E7D3B"/>
    <w:rsid w:val="0050707A"/>
    <w:rsid w:val="00514ECB"/>
    <w:rsid w:val="00542497"/>
    <w:rsid w:val="0056148E"/>
    <w:rsid w:val="005667D7"/>
    <w:rsid w:val="005A07CA"/>
    <w:rsid w:val="005B54AD"/>
    <w:rsid w:val="005D38DF"/>
    <w:rsid w:val="00635BE1"/>
    <w:rsid w:val="006649D6"/>
    <w:rsid w:val="00675F02"/>
    <w:rsid w:val="006901E2"/>
    <w:rsid w:val="006D289D"/>
    <w:rsid w:val="00761CED"/>
    <w:rsid w:val="00766F3A"/>
    <w:rsid w:val="007A533C"/>
    <w:rsid w:val="007D210E"/>
    <w:rsid w:val="008673FE"/>
    <w:rsid w:val="00872B79"/>
    <w:rsid w:val="008B76E6"/>
    <w:rsid w:val="008F3F25"/>
    <w:rsid w:val="00931DD9"/>
    <w:rsid w:val="009738C5"/>
    <w:rsid w:val="009B3EA4"/>
    <w:rsid w:val="009C0E0A"/>
    <w:rsid w:val="00A52709"/>
    <w:rsid w:val="00A644A5"/>
    <w:rsid w:val="00A84F71"/>
    <w:rsid w:val="00AA543A"/>
    <w:rsid w:val="00AB1721"/>
    <w:rsid w:val="00AB5ABC"/>
    <w:rsid w:val="00B22805"/>
    <w:rsid w:val="00B6568E"/>
    <w:rsid w:val="00B87DC7"/>
    <w:rsid w:val="00B90157"/>
    <w:rsid w:val="00B9338C"/>
    <w:rsid w:val="00BC03CE"/>
    <w:rsid w:val="00BD0740"/>
    <w:rsid w:val="00C24355"/>
    <w:rsid w:val="00C430B4"/>
    <w:rsid w:val="00C501E6"/>
    <w:rsid w:val="00C85F39"/>
    <w:rsid w:val="00CA143D"/>
    <w:rsid w:val="00CA1627"/>
    <w:rsid w:val="00CA5149"/>
    <w:rsid w:val="00CA5F55"/>
    <w:rsid w:val="00CB55B0"/>
    <w:rsid w:val="00CB6B3B"/>
    <w:rsid w:val="00CC44BE"/>
    <w:rsid w:val="00D01872"/>
    <w:rsid w:val="00D04BB4"/>
    <w:rsid w:val="00D32E62"/>
    <w:rsid w:val="00D936A5"/>
    <w:rsid w:val="00DD2C12"/>
    <w:rsid w:val="00E22B98"/>
    <w:rsid w:val="00E77DF0"/>
    <w:rsid w:val="00E80FBF"/>
    <w:rsid w:val="00EE6AA0"/>
    <w:rsid w:val="00F06A3C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4233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2021-01-19T13:07:00Z</cp:lastPrinted>
  <dcterms:created xsi:type="dcterms:W3CDTF">2021-06-23T12:19:00Z</dcterms:created>
  <dcterms:modified xsi:type="dcterms:W3CDTF">2021-06-23T12:19:00Z</dcterms:modified>
</cp:coreProperties>
</file>