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B7E65" w14:textId="29E91EA6" w:rsidR="002A4FAB" w:rsidRDefault="002A4FAB" w:rsidP="00100DB6">
      <w:pPr>
        <w:tabs>
          <w:tab w:val="left" w:pos="2210"/>
          <w:tab w:val="left" w:pos="2352"/>
        </w:tabs>
        <w:jc w:val="both"/>
        <w:rPr>
          <w:rFonts w:cs="David"/>
          <w:spacing w:val="12"/>
          <w:sz w:val="26"/>
          <w:szCs w:val="26"/>
          <w:rtl/>
        </w:rPr>
      </w:pPr>
    </w:p>
    <w:p w14:paraId="2E4D71F0" w14:textId="77777777" w:rsidR="00CA5F55" w:rsidRDefault="00CA5F55" w:rsidP="00100DB6">
      <w:pPr>
        <w:tabs>
          <w:tab w:val="left" w:pos="2210"/>
          <w:tab w:val="left" w:pos="2352"/>
        </w:tabs>
        <w:jc w:val="both"/>
        <w:rPr>
          <w:rFonts w:cs="David"/>
          <w:spacing w:val="12"/>
          <w:sz w:val="26"/>
          <w:szCs w:val="26"/>
          <w:rtl/>
        </w:rPr>
      </w:pPr>
    </w:p>
    <w:p w14:paraId="4D4034F5" w14:textId="0281785B" w:rsidR="002A4FAB" w:rsidRPr="002A4FAB" w:rsidRDefault="002A4FAB"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 </w:t>
      </w: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05354402"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AC464A">
        <w:rPr>
          <w:rFonts w:cs="David" w:hint="cs"/>
          <w:spacing w:val="12"/>
          <w:sz w:val="26"/>
          <w:szCs w:val="26"/>
          <w:rtl/>
        </w:rPr>
        <w:t>50480-03-21</w:t>
      </w:r>
    </w:p>
    <w:p w14:paraId="266E7026" w14:textId="677EA85D" w:rsidR="00100DB6" w:rsidRDefault="00100DB6" w:rsidP="00100DB6">
      <w:pPr>
        <w:pStyle w:val="1"/>
        <w:jc w:val="both"/>
        <w:rPr>
          <w:spacing w:val="12"/>
          <w:sz w:val="26"/>
          <w:szCs w:val="26"/>
          <w:rtl/>
        </w:rPr>
      </w:pPr>
      <w:r>
        <w:rPr>
          <w:rFonts w:hint="cs"/>
          <w:spacing w:val="12"/>
          <w:sz w:val="26"/>
          <w:szCs w:val="26"/>
          <w:rtl/>
        </w:rPr>
        <w:t>ברחובות</w:t>
      </w:r>
      <w:r w:rsidR="00AC464A" w:rsidRPr="00AC464A">
        <w:rPr>
          <w:spacing w:val="12"/>
          <w:sz w:val="26"/>
          <w:szCs w:val="26"/>
          <w:u w:val="none"/>
          <w:rtl/>
        </w:rPr>
        <w:tab/>
      </w:r>
      <w:r w:rsidR="00AC464A" w:rsidRPr="00AC464A">
        <w:rPr>
          <w:spacing w:val="12"/>
          <w:sz w:val="26"/>
          <w:szCs w:val="26"/>
          <w:u w:val="none"/>
          <w:rtl/>
        </w:rPr>
        <w:tab/>
      </w:r>
      <w:r w:rsidR="00AC464A" w:rsidRPr="00AC464A">
        <w:rPr>
          <w:spacing w:val="12"/>
          <w:sz w:val="26"/>
          <w:szCs w:val="26"/>
          <w:u w:val="none"/>
          <w:rtl/>
        </w:rPr>
        <w:tab/>
      </w:r>
      <w:r w:rsidR="00AC464A" w:rsidRPr="00AC464A">
        <w:rPr>
          <w:spacing w:val="12"/>
          <w:sz w:val="26"/>
          <w:szCs w:val="26"/>
          <w:u w:val="none"/>
          <w:rtl/>
        </w:rPr>
        <w:tab/>
      </w:r>
      <w:r w:rsidR="00AC464A" w:rsidRPr="00AC464A">
        <w:rPr>
          <w:spacing w:val="12"/>
          <w:sz w:val="26"/>
          <w:szCs w:val="26"/>
          <w:u w:val="none"/>
          <w:rtl/>
        </w:rPr>
        <w:tab/>
      </w:r>
      <w:r w:rsidR="00AC464A" w:rsidRPr="00AC464A">
        <w:rPr>
          <w:spacing w:val="12"/>
          <w:sz w:val="26"/>
          <w:szCs w:val="26"/>
          <w:u w:val="none"/>
          <w:rtl/>
        </w:rPr>
        <w:tab/>
      </w:r>
      <w:r w:rsidR="00AC464A">
        <w:rPr>
          <w:rFonts w:hint="cs"/>
          <w:spacing w:val="12"/>
          <w:sz w:val="26"/>
          <w:szCs w:val="26"/>
          <w:rtl/>
        </w:rPr>
        <w:t xml:space="preserve">בפני כב' </w:t>
      </w:r>
      <w:proofErr w:type="spellStart"/>
      <w:r w:rsidR="00AC464A">
        <w:rPr>
          <w:rFonts w:hint="cs"/>
          <w:spacing w:val="12"/>
          <w:sz w:val="26"/>
          <w:szCs w:val="26"/>
          <w:rtl/>
        </w:rPr>
        <w:t>הש</w:t>
      </w:r>
      <w:proofErr w:type="spellEnd"/>
      <w:r w:rsidR="00AC464A">
        <w:rPr>
          <w:rFonts w:hint="cs"/>
          <w:spacing w:val="12"/>
          <w:sz w:val="26"/>
          <w:szCs w:val="26"/>
          <w:rtl/>
        </w:rPr>
        <w:t>' רנה הירש</w:t>
      </w:r>
    </w:p>
    <w:p w14:paraId="010DD500" w14:textId="77777777" w:rsidR="00AC464A" w:rsidRPr="00AC464A" w:rsidRDefault="00AC464A" w:rsidP="00AC464A">
      <w:pPr>
        <w:rPr>
          <w:rtl/>
        </w:rPr>
      </w:pPr>
    </w:p>
    <w:p w14:paraId="762A01C4" w14:textId="18D40D87" w:rsidR="00AC464A" w:rsidRPr="00AC464A" w:rsidRDefault="00AC464A" w:rsidP="00AC464A">
      <w:r>
        <w:rPr>
          <w:rFonts w:cs="David" w:hint="cs"/>
          <w:spacing w:val="12"/>
          <w:sz w:val="26"/>
          <w:szCs w:val="26"/>
          <w:rtl/>
        </w:rPr>
        <w:t xml:space="preserve">תאריך חתימת המסמך </w:t>
      </w:r>
      <w:r>
        <w:rPr>
          <w:rFonts w:cs="David" w:hint="cs"/>
          <w:spacing w:val="12"/>
          <w:sz w:val="26"/>
          <w:szCs w:val="26"/>
          <w:rtl/>
        </w:rPr>
        <w:t>11.7.21</w:t>
      </w:r>
    </w:p>
    <w:p w14:paraId="73B6BF78" w14:textId="3BF2EA1D" w:rsidR="00100DB6" w:rsidRDefault="00100DB6" w:rsidP="00100DB6">
      <w:pPr>
        <w:jc w:val="both"/>
        <w:rPr>
          <w:rFonts w:cs="David"/>
          <w:spacing w:val="12"/>
          <w:sz w:val="26"/>
          <w:szCs w:val="26"/>
          <w:rtl/>
        </w:rPr>
      </w:pPr>
    </w:p>
    <w:p w14:paraId="710C3712" w14:textId="1A1E803E" w:rsidR="00AC464A" w:rsidRPr="00AC464A" w:rsidRDefault="00AC464A" w:rsidP="00100DB6">
      <w:pPr>
        <w:jc w:val="both"/>
        <w:rPr>
          <w:rFonts w:cs="David"/>
          <w:b/>
          <w:bCs/>
          <w:spacing w:val="12"/>
          <w:sz w:val="36"/>
          <w:szCs w:val="36"/>
          <w:u w:val="single"/>
          <w:rtl/>
        </w:rPr>
      </w:pPr>
      <w:r>
        <w:rPr>
          <w:rFonts w:cs="David"/>
          <w:spacing w:val="12"/>
          <w:sz w:val="26"/>
          <w:szCs w:val="26"/>
          <w:rtl/>
        </w:rPr>
        <w:tab/>
      </w:r>
      <w:r w:rsidRPr="00AC464A">
        <w:rPr>
          <w:rFonts w:cs="David" w:hint="cs"/>
          <w:b/>
          <w:bCs/>
          <w:spacing w:val="12"/>
          <w:sz w:val="36"/>
          <w:szCs w:val="36"/>
          <w:u w:val="single"/>
          <w:rtl/>
        </w:rPr>
        <w:t xml:space="preserve">הודעה מטעם התובע </w:t>
      </w:r>
      <w:r w:rsidRPr="00AC464A">
        <w:rPr>
          <w:rFonts w:cs="David"/>
          <w:b/>
          <w:bCs/>
          <w:spacing w:val="12"/>
          <w:sz w:val="36"/>
          <w:szCs w:val="36"/>
          <w:u w:val="single"/>
          <w:rtl/>
        </w:rPr>
        <w:t>–</w:t>
      </w:r>
      <w:r w:rsidRPr="00AC464A">
        <w:rPr>
          <w:rFonts w:cs="David" w:hint="cs"/>
          <w:b/>
          <w:bCs/>
          <w:spacing w:val="12"/>
          <w:sz w:val="36"/>
          <w:szCs w:val="36"/>
          <w:u w:val="single"/>
          <w:rtl/>
        </w:rPr>
        <w:t xml:space="preserve"> התייחסות לתגובת הנתבעת</w:t>
      </w:r>
    </w:p>
    <w:p w14:paraId="44DC4FA9" w14:textId="77777777" w:rsidR="00100DB6" w:rsidRDefault="00100DB6" w:rsidP="00100DB6">
      <w:pPr>
        <w:jc w:val="both"/>
        <w:rPr>
          <w:rFonts w:cs="David"/>
          <w:spacing w:val="12"/>
          <w:sz w:val="26"/>
          <w:szCs w:val="26"/>
          <w:rtl/>
        </w:rPr>
      </w:pPr>
    </w:p>
    <w:p w14:paraId="08D60539" w14:textId="7B39FEE3" w:rsidR="00645283" w:rsidRPr="005B719B" w:rsidRDefault="00100DB6" w:rsidP="00645283">
      <w:pPr>
        <w:spacing w:line="360" w:lineRule="auto"/>
        <w:ind w:right="993"/>
        <w:jc w:val="both"/>
        <w:rPr>
          <w:rFonts w:cs="David"/>
          <w:spacing w:val="12"/>
          <w:sz w:val="26"/>
          <w:szCs w:val="26"/>
          <w:rtl/>
        </w:rPr>
      </w:pPr>
      <w:r>
        <w:rPr>
          <w:rFonts w:cs="David" w:hint="cs"/>
          <w:spacing w:val="12"/>
          <w:sz w:val="26"/>
          <w:szCs w:val="26"/>
          <w:u w:val="single"/>
          <w:rtl/>
        </w:rPr>
        <w:t>התובע</w:t>
      </w:r>
      <w:r w:rsidR="00645283">
        <w:rPr>
          <w:rFonts w:cs="David" w:hint="cs"/>
          <w:spacing w:val="12"/>
          <w:sz w:val="26"/>
          <w:szCs w:val="26"/>
          <w:rtl/>
        </w:rPr>
        <w:t xml:space="preserve"> </w:t>
      </w:r>
      <w:r w:rsidR="00645283">
        <w:rPr>
          <w:rFonts w:cs="David"/>
          <w:spacing w:val="12"/>
          <w:sz w:val="26"/>
          <w:szCs w:val="26"/>
        </w:rPr>
        <w:tab/>
      </w:r>
      <w:r w:rsidR="00645283">
        <w:rPr>
          <w:rFonts w:cs="David"/>
          <w:spacing w:val="12"/>
          <w:sz w:val="26"/>
          <w:szCs w:val="26"/>
        </w:rPr>
        <w:tab/>
      </w:r>
      <w:r w:rsidR="00645283">
        <w:rPr>
          <w:rFonts w:cs="David" w:hint="cs"/>
          <w:b/>
          <w:bCs/>
          <w:spacing w:val="12"/>
          <w:sz w:val="32"/>
          <w:szCs w:val="32"/>
          <w:rtl/>
        </w:rPr>
        <w:t xml:space="preserve">עמית </w:t>
      </w:r>
      <w:proofErr w:type="spellStart"/>
      <w:r w:rsidR="00645283">
        <w:rPr>
          <w:rFonts w:cs="David" w:hint="cs"/>
          <w:b/>
          <w:bCs/>
          <w:spacing w:val="12"/>
          <w:sz w:val="32"/>
          <w:szCs w:val="32"/>
          <w:rtl/>
        </w:rPr>
        <w:t>זיטון</w:t>
      </w:r>
      <w:proofErr w:type="spellEnd"/>
      <w:r w:rsidR="00645283" w:rsidRPr="004F7734">
        <w:rPr>
          <w:rFonts w:cs="David" w:hint="cs"/>
          <w:b/>
          <w:bCs/>
          <w:spacing w:val="12"/>
          <w:sz w:val="32"/>
          <w:szCs w:val="32"/>
          <w:rtl/>
        </w:rPr>
        <w:t>, ת</w:t>
      </w:r>
      <w:r w:rsidR="00645283">
        <w:rPr>
          <w:rFonts w:cs="David" w:hint="cs"/>
          <w:b/>
          <w:bCs/>
          <w:spacing w:val="12"/>
          <w:sz w:val="32"/>
          <w:szCs w:val="32"/>
          <w:rtl/>
        </w:rPr>
        <w:t>"ז</w:t>
      </w:r>
      <w:r w:rsidR="00645283" w:rsidRPr="004F7734">
        <w:rPr>
          <w:rFonts w:cs="David" w:hint="cs"/>
          <w:b/>
          <w:bCs/>
          <w:spacing w:val="12"/>
          <w:sz w:val="32"/>
          <w:szCs w:val="32"/>
          <w:rtl/>
        </w:rPr>
        <w:t xml:space="preserve"> </w:t>
      </w:r>
      <w:r w:rsidR="00645283">
        <w:rPr>
          <w:rFonts w:cs="David" w:hint="cs"/>
          <w:b/>
          <w:bCs/>
          <w:spacing w:val="12"/>
          <w:sz w:val="32"/>
          <w:szCs w:val="32"/>
          <w:rtl/>
        </w:rPr>
        <w:t>305179160</w:t>
      </w:r>
    </w:p>
    <w:p w14:paraId="22B21302" w14:textId="77777777" w:rsidR="00D24C5E" w:rsidRDefault="00645283" w:rsidP="00645283">
      <w:pPr>
        <w:tabs>
          <w:tab w:val="left" w:pos="6078"/>
        </w:tabs>
        <w:spacing w:line="360" w:lineRule="auto"/>
        <w:ind w:left="2186" w:right="993"/>
        <w:jc w:val="both"/>
        <w:rPr>
          <w:rFonts w:cs="David"/>
          <w:sz w:val="26"/>
          <w:szCs w:val="26"/>
          <w:rtl/>
        </w:rPr>
      </w:pPr>
      <w:r w:rsidRPr="00EA10D0">
        <w:rPr>
          <w:rFonts w:cs="David" w:hint="cs"/>
          <w:sz w:val="26"/>
          <w:szCs w:val="26"/>
          <w:rtl/>
        </w:rPr>
        <w:t xml:space="preserve">על ידי עו"ד </w:t>
      </w:r>
      <w:r>
        <w:rPr>
          <w:rFonts w:cs="David" w:hint="cs"/>
          <w:sz w:val="26"/>
          <w:szCs w:val="26"/>
          <w:rtl/>
        </w:rPr>
        <w:t xml:space="preserve">אריאל </w:t>
      </w:r>
      <w:proofErr w:type="spellStart"/>
      <w:r>
        <w:rPr>
          <w:rFonts w:cs="David" w:hint="cs"/>
          <w:sz w:val="26"/>
          <w:szCs w:val="26"/>
          <w:rtl/>
        </w:rPr>
        <w:t>פרייברג</w:t>
      </w:r>
      <w:proofErr w:type="spellEnd"/>
      <w:r w:rsidR="00D24C5E">
        <w:rPr>
          <w:rFonts w:cs="David" w:hint="cs"/>
          <w:sz w:val="26"/>
          <w:szCs w:val="26"/>
          <w:rtl/>
        </w:rPr>
        <w:t xml:space="preserve"> (</w:t>
      </w:r>
      <w:proofErr w:type="spellStart"/>
      <w:r w:rsidR="00D24C5E">
        <w:rPr>
          <w:rFonts w:cs="David" w:hint="cs"/>
          <w:sz w:val="26"/>
          <w:szCs w:val="26"/>
          <w:rtl/>
        </w:rPr>
        <w:t>מ.ר</w:t>
      </w:r>
      <w:proofErr w:type="spellEnd"/>
      <w:r w:rsidR="00D24C5E">
        <w:rPr>
          <w:rFonts w:cs="David" w:hint="cs"/>
          <w:sz w:val="26"/>
          <w:szCs w:val="26"/>
          <w:rtl/>
        </w:rPr>
        <w:t>. 62254)</w:t>
      </w:r>
    </w:p>
    <w:p w14:paraId="15930F1C" w14:textId="19B07CD7" w:rsidR="00645283" w:rsidRPr="00EA10D0" w:rsidRDefault="00645283" w:rsidP="00645283">
      <w:pPr>
        <w:tabs>
          <w:tab w:val="left" w:pos="6078"/>
        </w:tabs>
        <w:spacing w:line="360" w:lineRule="auto"/>
        <w:ind w:left="2186" w:right="993"/>
        <w:jc w:val="both"/>
        <w:rPr>
          <w:rFonts w:cs="David"/>
          <w:spacing w:val="12"/>
          <w:sz w:val="26"/>
          <w:szCs w:val="26"/>
          <w:rtl/>
        </w:rPr>
      </w:pPr>
      <w:r>
        <w:rPr>
          <w:rFonts w:cs="David" w:hint="cs"/>
          <w:sz w:val="26"/>
          <w:szCs w:val="26"/>
          <w:rtl/>
        </w:rPr>
        <w:t xml:space="preserve"> ו/או יגאל רסקין</w:t>
      </w:r>
    </w:p>
    <w:p w14:paraId="45B76FE0" w14:textId="77777777" w:rsidR="00645283" w:rsidRDefault="00645283" w:rsidP="00645283">
      <w:pPr>
        <w:spacing w:line="360" w:lineRule="auto"/>
        <w:ind w:right="993"/>
        <w:jc w:val="both"/>
        <w:rPr>
          <w:rFonts w:cs="David"/>
          <w:spacing w:val="12"/>
          <w:sz w:val="26"/>
          <w:szCs w:val="26"/>
          <w:rtl/>
        </w:rPr>
      </w:pPr>
      <w:r>
        <w:rPr>
          <w:rFonts w:cs="David" w:hint="cs"/>
          <w:spacing w:val="12"/>
          <w:sz w:val="26"/>
          <w:szCs w:val="26"/>
          <w:rtl/>
        </w:rPr>
        <w:tab/>
      </w:r>
      <w:r>
        <w:rPr>
          <w:rFonts w:cs="David" w:hint="cs"/>
          <w:spacing w:val="12"/>
          <w:sz w:val="26"/>
          <w:szCs w:val="26"/>
          <w:rtl/>
        </w:rPr>
        <w:tab/>
      </w:r>
      <w:r>
        <w:rPr>
          <w:rFonts w:cs="David" w:hint="cs"/>
          <w:spacing w:val="12"/>
          <w:sz w:val="26"/>
          <w:szCs w:val="26"/>
          <w:rtl/>
        </w:rPr>
        <w:tab/>
      </w:r>
      <w:bookmarkStart w:id="0" w:name="_Hlk48750127"/>
      <w:r>
        <w:rPr>
          <w:rFonts w:cs="David" w:hint="cs"/>
          <w:spacing w:val="12"/>
          <w:sz w:val="26"/>
          <w:szCs w:val="26"/>
          <w:rtl/>
        </w:rPr>
        <w:t>מרחוב אבא הלל 7, רמת גן</w:t>
      </w:r>
    </w:p>
    <w:p w14:paraId="294BC1E3" w14:textId="4E33449C" w:rsidR="00645283" w:rsidRDefault="00645283" w:rsidP="00645283">
      <w:pPr>
        <w:spacing w:line="360" w:lineRule="auto"/>
        <w:ind w:right="993"/>
        <w:jc w:val="both"/>
        <w:rPr>
          <w:rFonts w:cs="David"/>
          <w:spacing w:val="12"/>
          <w:sz w:val="26"/>
          <w:szCs w:val="26"/>
        </w:rPr>
      </w:pPr>
      <w:r>
        <w:rPr>
          <w:rFonts w:cs="David" w:hint="cs"/>
          <w:spacing w:val="12"/>
          <w:sz w:val="26"/>
          <w:szCs w:val="26"/>
          <w:rtl/>
        </w:rPr>
        <w:tab/>
      </w:r>
      <w:r>
        <w:rPr>
          <w:rFonts w:cs="David" w:hint="cs"/>
          <w:spacing w:val="12"/>
          <w:sz w:val="26"/>
          <w:szCs w:val="26"/>
          <w:rtl/>
        </w:rPr>
        <w:tab/>
      </w:r>
      <w:r>
        <w:rPr>
          <w:rFonts w:cs="David" w:hint="cs"/>
          <w:spacing w:val="12"/>
          <w:sz w:val="26"/>
          <w:szCs w:val="26"/>
          <w:rtl/>
        </w:rPr>
        <w:tab/>
        <w:t>טל': 03-7412358, פקס': 077-3180983</w:t>
      </w:r>
    </w:p>
    <w:p w14:paraId="1FDBF3AF" w14:textId="0B5A6E32" w:rsidR="00645283" w:rsidRDefault="00645283" w:rsidP="00645283">
      <w:pPr>
        <w:spacing w:line="360" w:lineRule="auto"/>
        <w:ind w:right="993"/>
        <w:jc w:val="both"/>
        <w:rPr>
          <w:rFonts w:cs="David"/>
          <w:spacing w:val="12"/>
          <w:sz w:val="26"/>
          <w:szCs w:val="26"/>
        </w:rPr>
      </w:pPr>
      <w:r>
        <w:rPr>
          <w:rFonts w:cs="David"/>
          <w:spacing w:val="12"/>
          <w:sz w:val="26"/>
          <w:szCs w:val="26"/>
        </w:rPr>
        <w:tab/>
      </w:r>
      <w:r>
        <w:rPr>
          <w:rFonts w:cs="David"/>
          <w:spacing w:val="12"/>
          <w:sz w:val="26"/>
          <w:szCs w:val="26"/>
        </w:rPr>
        <w:tab/>
      </w:r>
      <w:r>
        <w:rPr>
          <w:rFonts w:cs="David"/>
          <w:spacing w:val="12"/>
          <w:sz w:val="26"/>
          <w:szCs w:val="26"/>
        </w:rPr>
        <w:tab/>
      </w:r>
      <w:r>
        <w:rPr>
          <w:rFonts w:cs="David" w:hint="cs"/>
          <w:spacing w:val="12"/>
          <w:sz w:val="26"/>
          <w:szCs w:val="26"/>
          <w:rtl/>
        </w:rPr>
        <w:t xml:space="preserve">דוא"ל: </w:t>
      </w:r>
      <w:r>
        <w:rPr>
          <w:rFonts w:cs="David"/>
          <w:spacing w:val="12"/>
          <w:sz w:val="26"/>
          <w:szCs w:val="26"/>
        </w:rPr>
        <w:t>frei.ariel@gmail.com</w:t>
      </w:r>
    </w:p>
    <w:bookmarkEnd w:id="0"/>
    <w:p w14:paraId="31632942" w14:textId="24EBE5A7" w:rsidR="00100DB6" w:rsidRDefault="00100DB6" w:rsidP="00645283">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5F7385B1" w14:textId="5D0A9B11" w:rsidR="00312FE8" w:rsidRPr="008F01F4" w:rsidRDefault="00100DB6" w:rsidP="00DA6142">
      <w:pPr>
        <w:tabs>
          <w:tab w:val="left" w:pos="2494"/>
          <w:tab w:val="left" w:pos="2636"/>
        </w:tabs>
        <w:spacing w:line="360" w:lineRule="auto"/>
        <w:rPr>
          <w:rFonts w:cs="David"/>
          <w:spacing w:val="12"/>
          <w:sz w:val="26"/>
          <w:szCs w:val="26"/>
          <w:rtl/>
        </w:rPr>
      </w:pPr>
      <w:r>
        <w:rPr>
          <w:rFonts w:cs="David" w:hint="cs"/>
          <w:spacing w:val="12"/>
          <w:sz w:val="26"/>
          <w:szCs w:val="26"/>
          <w:u w:val="single"/>
          <w:rtl/>
        </w:rPr>
        <w:t>הנתבעת</w:t>
      </w:r>
      <w:r w:rsidRPr="00DA6142">
        <w:rPr>
          <w:rFonts w:cs="David" w:hint="cs"/>
          <w:spacing w:val="12"/>
          <w:sz w:val="28"/>
          <w:szCs w:val="28"/>
          <w:rtl/>
        </w:rPr>
        <w:t xml:space="preserve">:              </w:t>
      </w:r>
      <w:r w:rsidR="00312FE8" w:rsidRPr="00DA6142">
        <w:rPr>
          <w:rFonts w:cs="David" w:hint="cs"/>
          <w:spacing w:val="12"/>
          <w:sz w:val="28"/>
          <w:szCs w:val="28"/>
          <w:rtl/>
        </w:rPr>
        <w:t xml:space="preserve">   </w:t>
      </w:r>
      <w:proofErr w:type="spellStart"/>
      <w:r w:rsidR="00645283" w:rsidRPr="00DA6142">
        <w:rPr>
          <w:rFonts w:cs="David" w:hint="cs"/>
          <w:b/>
          <w:bCs/>
          <w:spacing w:val="12"/>
          <w:sz w:val="28"/>
          <w:szCs w:val="28"/>
          <w:rtl/>
        </w:rPr>
        <w:t>שירביט</w:t>
      </w:r>
      <w:proofErr w:type="spellEnd"/>
      <w:r w:rsidR="00645283" w:rsidRPr="00DA6142">
        <w:rPr>
          <w:rFonts w:cs="David" w:hint="cs"/>
          <w:b/>
          <w:bCs/>
          <w:spacing w:val="12"/>
          <w:sz w:val="28"/>
          <w:szCs w:val="28"/>
          <w:rtl/>
        </w:rPr>
        <w:t xml:space="preserve"> חברה לביטוח בע"מ </w:t>
      </w:r>
      <w:proofErr w:type="spellStart"/>
      <w:r w:rsidR="00645283" w:rsidRPr="00DA6142">
        <w:rPr>
          <w:rFonts w:cs="David" w:hint="cs"/>
          <w:b/>
          <w:bCs/>
          <w:spacing w:val="12"/>
          <w:sz w:val="28"/>
          <w:szCs w:val="28"/>
          <w:rtl/>
        </w:rPr>
        <w:t>ח"פ</w:t>
      </w:r>
      <w:proofErr w:type="spellEnd"/>
      <w:r w:rsidR="00645283" w:rsidRPr="00DA6142">
        <w:rPr>
          <w:rFonts w:cs="David" w:hint="cs"/>
          <w:b/>
          <w:bCs/>
          <w:spacing w:val="12"/>
          <w:sz w:val="28"/>
          <w:szCs w:val="28"/>
          <w:rtl/>
        </w:rPr>
        <w:t xml:space="preserve"> 512904608</w:t>
      </w:r>
    </w:p>
    <w:p w14:paraId="6DDCB063" w14:textId="5C45BE33" w:rsidR="00312FE8" w:rsidRDefault="00312FE8" w:rsidP="00DA6142">
      <w:pPr>
        <w:spacing w:line="360" w:lineRule="auto"/>
        <w:ind w:left="1440" w:firstLine="720"/>
        <w:rPr>
          <w:rFonts w:cs="David"/>
          <w:spacing w:val="12"/>
          <w:sz w:val="26"/>
          <w:szCs w:val="26"/>
          <w:rtl/>
        </w:rPr>
      </w:pPr>
      <w:r>
        <w:rPr>
          <w:rFonts w:cs="David" w:hint="cs"/>
          <w:spacing w:val="12"/>
          <w:sz w:val="26"/>
          <w:szCs w:val="26"/>
          <w:rtl/>
        </w:rPr>
        <w:t xml:space="preserve">  </w:t>
      </w:r>
      <w:r w:rsidR="00AC464A">
        <w:rPr>
          <w:rFonts w:cs="David" w:hint="cs"/>
          <w:spacing w:val="12"/>
          <w:sz w:val="26"/>
          <w:szCs w:val="26"/>
          <w:rtl/>
        </w:rPr>
        <w:t>באמצעות ב"כ עו"ד בני ירושלמי ושות'</w:t>
      </w:r>
    </w:p>
    <w:p w14:paraId="7A9E7F31" w14:textId="7D74C334" w:rsidR="00AC464A" w:rsidRPr="008F01F4" w:rsidRDefault="00AC464A" w:rsidP="00DA6142">
      <w:pPr>
        <w:spacing w:line="360" w:lineRule="auto"/>
        <w:ind w:left="1440" w:firstLine="720"/>
        <w:rPr>
          <w:rFonts w:cs="David"/>
          <w:sz w:val="26"/>
          <w:szCs w:val="26"/>
          <w:rtl/>
        </w:rPr>
      </w:pPr>
      <w:r>
        <w:rPr>
          <w:rFonts w:cs="David" w:hint="cs"/>
          <w:spacing w:val="12"/>
          <w:sz w:val="26"/>
          <w:szCs w:val="26"/>
          <w:rtl/>
        </w:rPr>
        <w:t>מרחוב סעדיה גאון 24, תל אביב 67135</w:t>
      </w:r>
    </w:p>
    <w:p w14:paraId="4667C50B" w14:textId="771916DF" w:rsidR="00312FE8" w:rsidRPr="008B76E6" w:rsidRDefault="00312FE8" w:rsidP="00DA6142">
      <w:pPr>
        <w:spacing w:line="360" w:lineRule="auto"/>
        <w:rPr>
          <w:rFonts w:cs="David"/>
          <w:b/>
          <w:bCs/>
          <w:spacing w:val="12"/>
          <w:sz w:val="32"/>
          <w:szCs w:val="32"/>
        </w:rPr>
      </w:pPr>
      <w:r>
        <w:rPr>
          <w:rFonts w:cs="David" w:hint="cs"/>
          <w:b/>
          <w:bCs/>
          <w:spacing w:val="12"/>
          <w:sz w:val="32"/>
          <w:szCs w:val="32"/>
          <w:rtl/>
        </w:rPr>
        <w:t xml:space="preserve">                  </w:t>
      </w:r>
      <w:r w:rsidR="008B76E6">
        <w:rPr>
          <w:rFonts w:cs="David" w:hint="cs"/>
          <w:b/>
          <w:bCs/>
          <w:spacing w:val="12"/>
          <w:sz w:val="32"/>
          <w:szCs w:val="32"/>
          <w:rtl/>
        </w:rPr>
        <w:t xml:space="preserve">      </w:t>
      </w:r>
      <w:r>
        <w:rPr>
          <w:rFonts w:cs="David" w:hint="cs"/>
          <w:b/>
          <w:bCs/>
          <w:spacing w:val="12"/>
          <w:sz w:val="32"/>
          <w:szCs w:val="32"/>
          <w:rtl/>
        </w:rPr>
        <w:t xml:space="preserve">    </w:t>
      </w:r>
      <w:r w:rsidR="00AC464A">
        <w:rPr>
          <w:rFonts w:cs="David" w:hint="cs"/>
          <w:spacing w:val="12"/>
          <w:sz w:val="26"/>
          <w:szCs w:val="26"/>
          <w:rtl/>
        </w:rPr>
        <w:t>טל': 03-5625030;פקס: 03-5625010</w:t>
      </w:r>
    </w:p>
    <w:p w14:paraId="34BE8272" w14:textId="77777777" w:rsidR="00BC03CE" w:rsidRDefault="00BC03CE" w:rsidP="00BC03CE">
      <w:pPr>
        <w:spacing w:line="276" w:lineRule="auto"/>
        <w:ind w:left="720" w:right="1080"/>
        <w:jc w:val="both"/>
        <w:rPr>
          <w:rFonts w:cs="David"/>
          <w:spacing w:val="12"/>
          <w:sz w:val="26"/>
          <w:szCs w:val="26"/>
        </w:rPr>
      </w:pPr>
    </w:p>
    <w:p w14:paraId="6A19939F" w14:textId="0D38765B" w:rsidR="00AC464A" w:rsidRDefault="00AC464A" w:rsidP="00AC464A">
      <w:pPr>
        <w:spacing w:line="276" w:lineRule="auto"/>
        <w:ind w:right="142"/>
        <w:jc w:val="both"/>
        <w:rPr>
          <w:rFonts w:cs="David"/>
          <w:spacing w:val="12"/>
          <w:sz w:val="26"/>
          <w:szCs w:val="26"/>
          <w:rtl/>
        </w:rPr>
      </w:pPr>
      <w:r>
        <w:rPr>
          <w:rFonts w:cs="David" w:hint="cs"/>
          <w:spacing w:val="12"/>
          <w:sz w:val="26"/>
          <w:szCs w:val="26"/>
          <w:rtl/>
        </w:rPr>
        <w:t>בהמשך להחלטת בית המשפט הנכבד מיום 9.7.21 מתכבד התובע ליתן התייחסותו כדלקמן:</w:t>
      </w:r>
    </w:p>
    <w:p w14:paraId="4A21459E" w14:textId="77777777" w:rsidR="00AC464A" w:rsidRDefault="00AC464A" w:rsidP="00AC464A">
      <w:pPr>
        <w:spacing w:line="276" w:lineRule="auto"/>
        <w:ind w:right="1080"/>
        <w:jc w:val="both"/>
        <w:rPr>
          <w:rFonts w:cs="David"/>
          <w:spacing w:val="12"/>
          <w:sz w:val="26"/>
          <w:szCs w:val="26"/>
        </w:rPr>
      </w:pPr>
    </w:p>
    <w:p w14:paraId="16F47ACB" w14:textId="3F85EBC3" w:rsidR="00100DB6" w:rsidRDefault="00DD7B08" w:rsidP="00100DB6">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כמצוות רופאיו, ביום 6.1.21 ביצע התובע בדיקת </w:t>
      </w:r>
      <w:r>
        <w:rPr>
          <w:rFonts w:cs="David" w:hint="cs"/>
          <w:spacing w:val="12"/>
          <w:sz w:val="26"/>
          <w:szCs w:val="26"/>
        </w:rPr>
        <w:t>CT</w:t>
      </w:r>
      <w:r>
        <w:rPr>
          <w:rFonts w:cs="David" w:hint="cs"/>
          <w:spacing w:val="12"/>
          <w:sz w:val="26"/>
          <w:szCs w:val="26"/>
          <w:rtl/>
        </w:rPr>
        <w:t xml:space="preserve"> אולם פענוח בדיקת ההדמיה אינו מצוי בידיו </w:t>
      </w:r>
      <w:proofErr w:type="spellStart"/>
      <w:r>
        <w:rPr>
          <w:rFonts w:cs="David" w:hint="cs"/>
          <w:spacing w:val="12"/>
          <w:sz w:val="26"/>
          <w:szCs w:val="26"/>
          <w:rtl/>
        </w:rPr>
        <w:t>והח"מ</w:t>
      </w:r>
      <w:proofErr w:type="spellEnd"/>
      <w:r>
        <w:rPr>
          <w:rFonts w:cs="David" w:hint="cs"/>
          <w:spacing w:val="12"/>
          <w:sz w:val="26"/>
          <w:szCs w:val="26"/>
          <w:rtl/>
        </w:rPr>
        <w:t xml:space="preserve"> פנה במטרה לקבל את העתק התרשומת הרפואית.</w:t>
      </w:r>
    </w:p>
    <w:p w14:paraId="0FB27760" w14:textId="77777777" w:rsidR="00DD7B08" w:rsidRDefault="00DD7B08" w:rsidP="00DD7B08">
      <w:pPr>
        <w:spacing w:line="276" w:lineRule="auto"/>
        <w:ind w:left="720" w:right="1080"/>
        <w:jc w:val="both"/>
        <w:rPr>
          <w:rFonts w:cs="David"/>
          <w:spacing w:val="12"/>
          <w:sz w:val="26"/>
          <w:szCs w:val="26"/>
        </w:rPr>
      </w:pPr>
    </w:p>
    <w:p w14:paraId="2B2D6BE2" w14:textId="4C9A680E" w:rsidR="00DD7B08" w:rsidRDefault="00DD7B08" w:rsidP="00DD7B08">
      <w:pPr>
        <w:spacing w:line="276" w:lineRule="auto"/>
        <w:ind w:right="1080" w:firstLine="720"/>
        <w:jc w:val="both"/>
        <w:rPr>
          <w:rFonts w:cs="David"/>
          <w:spacing w:val="12"/>
          <w:sz w:val="26"/>
          <w:szCs w:val="26"/>
          <w:rtl/>
        </w:rPr>
      </w:pPr>
      <w:r w:rsidRPr="00DD7B08">
        <w:rPr>
          <w:rFonts w:cs="David" w:hint="cs"/>
          <w:spacing w:val="12"/>
          <w:sz w:val="26"/>
          <w:szCs w:val="26"/>
          <w:rtl/>
        </w:rPr>
        <w:t>להנחת דעת הנתבעת, רצ"ב צילום דיסק ההדמיה.</w:t>
      </w:r>
    </w:p>
    <w:p w14:paraId="5A96B42E" w14:textId="77777777" w:rsidR="00DD7B08" w:rsidRPr="00DD7B08" w:rsidRDefault="00DD7B08" w:rsidP="00DD7B08">
      <w:pPr>
        <w:spacing w:line="276" w:lineRule="auto"/>
        <w:ind w:right="1080" w:firstLine="720"/>
        <w:jc w:val="both"/>
        <w:rPr>
          <w:rFonts w:cs="David"/>
          <w:spacing w:val="12"/>
          <w:sz w:val="26"/>
          <w:szCs w:val="26"/>
        </w:rPr>
      </w:pPr>
    </w:p>
    <w:p w14:paraId="6A12286C" w14:textId="7027012E" w:rsidR="00DD7B08" w:rsidRDefault="00DD7B08" w:rsidP="00100DB6">
      <w:pPr>
        <w:numPr>
          <w:ilvl w:val="0"/>
          <w:numId w:val="1"/>
        </w:numPr>
        <w:spacing w:line="276" w:lineRule="auto"/>
        <w:ind w:right="142"/>
        <w:jc w:val="both"/>
        <w:rPr>
          <w:rFonts w:cs="David"/>
          <w:spacing w:val="12"/>
          <w:sz w:val="26"/>
          <w:szCs w:val="26"/>
        </w:rPr>
      </w:pPr>
      <w:proofErr w:type="spellStart"/>
      <w:r>
        <w:rPr>
          <w:rFonts w:cs="David" w:hint="cs"/>
          <w:spacing w:val="12"/>
          <w:sz w:val="26"/>
          <w:szCs w:val="26"/>
          <w:rtl/>
        </w:rPr>
        <w:t>יצויין</w:t>
      </w:r>
      <w:proofErr w:type="spellEnd"/>
      <w:r>
        <w:rPr>
          <w:rFonts w:cs="David" w:hint="cs"/>
          <w:spacing w:val="12"/>
          <w:sz w:val="26"/>
          <w:szCs w:val="26"/>
          <w:rtl/>
        </w:rPr>
        <w:t xml:space="preserve"> כי התובע מצוי במעקב רפואי ועתיד להיבדק ע"י אורתופד.</w:t>
      </w:r>
    </w:p>
    <w:p w14:paraId="385EC81D" w14:textId="77777777" w:rsidR="00DD7B08" w:rsidRPr="00DD7B08" w:rsidRDefault="00DD7B08" w:rsidP="00DD7B08">
      <w:pPr>
        <w:spacing w:line="276" w:lineRule="auto"/>
        <w:ind w:left="720" w:right="1080"/>
        <w:jc w:val="both"/>
        <w:rPr>
          <w:rFonts w:cs="David"/>
          <w:spacing w:val="12"/>
          <w:sz w:val="26"/>
          <w:szCs w:val="26"/>
        </w:rPr>
      </w:pPr>
    </w:p>
    <w:p w14:paraId="6A1688C6" w14:textId="7F1BA71C" w:rsidR="00DD7B08" w:rsidRDefault="00DD7B08" w:rsidP="00100DB6">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בתחום האף אוזן וגרון </w:t>
      </w:r>
      <w:r>
        <w:rPr>
          <w:rFonts w:cs="David"/>
          <w:spacing w:val="12"/>
          <w:sz w:val="26"/>
          <w:szCs w:val="26"/>
          <w:rtl/>
        </w:rPr>
        <w:t>–</w:t>
      </w:r>
      <w:r>
        <w:rPr>
          <w:rFonts w:cs="David" w:hint="cs"/>
          <w:spacing w:val="12"/>
          <w:sz w:val="26"/>
          <w:szCs w:val="26"/>
          <w:rtl/>
        </w:rPr>
        <w:t xml:space="preserve"> התובע ממתין לתור אצל רופא אא"ג.</w:t>
      </w:r>
    </w:p>
    <w:p w14:paraId="52057AB3" w14:textId="77777777" w:rsidR="00DD7B08" w:rsidRPr="00DD7B08" w:rsidRDefault="00DD7B08" w:rsidP="00DD7B08">
      <w:pPr>
        <w:pStyle w:val="a6"/>
        <w:rPr>
          <w:rFonts w:cs="David" w:hint="cs"/>
          <w:spacing w:val="12"/>
          <w:sz w:val="26"/>
          <w:szCs w:val="26"/>
          <w:rtl/>
        </w:rPr>
      </w:pPr>
    </w:p>
    <w:p w14:paraId="712FCE2D" w14:textId="76F9407F" w:rsidR="00DD7B08" w:rsidRDefault="00DD7B08" w:rsidP="00100DB6">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בתחום הנוירולוגי, התובע טרם נבדק ע"י נוירולוג והחלטה בדבר הצורך בבדיקת </w:t>
      </w:r>
      <w:r>
        <w:rPr>
          <w:rFonts w:cs="David" w:hint="cs"/>
          <w:spacing w:val="12"/>
          <w:sz w:val="26"/>
          <w:szCs w:val="26"/>
        </w:rPr>
        <w:t>EMG</w:t>
      </w:r>
      <w:r>
        <w:rPr>
          <w:rFonts w:cs="David" w:hint="cs"/>
          <w:spacing w:val="12"/>
          <w:sz w:val="26"/>
          <w:szCs w:val="26"/>
          <w:rtl/>
        </w:rPr>
        <w:t xml:space="preserve"> תתקבל בהמשך.</w:t>
      </w:r>
    </w:p>
    <w:p w14:paraId="64CBE42E" w14:textId="77777777" w:rsidR="00DD7B08" w:rsidRDefault="00DD7B08" w:rsidP="00DD7B08">
      <w:pPr>
        <w:pStyle w:val="a6"/>
        <w:rPr>
          <w:rFonts w:cs="David" w:hint="cs"/>
          <w:spacing w:val="12"/>
          <w:sz w:val="26"/>
          <w:szCs w:val="26"/>
          <w:rtl/>
        </w:rPr>
      </w:pPr>
    </w:p>
    <w:p w14:paraId="532C47D0" w14:textId="1D6401B2" w:rsidR="00DD7B08" w:rsidRDefault="00DD7B08" w:rsidP="00100DB6">
      <w:pPr>
        <w:numPr>
          <w:ilvl w:val="0"/>
          <w:numId w:val="1"/>
        </w:numPr>
        <w:spacing w:line="276" w:lineRule="auto"/>
        <w:ind w:right="142"/>
        <w:jc w:val="both"/>
        <w:rPr>
          <w:rFonts w:cs="David"/>
          <w:spacing w:val="12"/>
          <w:sz w:val="26"/>
          <w:szCs w:val="26"/>
        </w:rPr>
      </w:pPr>
      <w:r>
        <w:rPr>
          <w:rFonts w:cs="David" w:hint="cs"/>
          <w:spacing w:val="12"/>
          <w:sz w:val="26"/>
          <w:szCs w:val="26"/>
          <w:rtl/>
        </w:rPr>
        <w:t>מעבר לאמור, ובתשובה לתגובת הנתבעת יבקש התובע לציין כדלקמן:</w:t>
      </w:r>
    </w:p>
    <w:p w14:paraId="7888983F" w14:textId="77777777" w:rsidR="00DD7B08" w:rsidRDefault="00DD7B08" w:rsidP="00DD7B08">
      <w:pPr>
        <w:pStyle w:val="a6"/>
        <w:rPr>
          <w:rFonts w:cs="David" w:hint="cs"/>
          <w:spacing w:val="12"/>
          <w:sz w:val="26"/>
          <w:szCs w:val="26"/>
          <w:rtl/>
        </w:rPr>
      </w:pPr>
    </w:p>
    <w:p w14:paraId="20A1C17D" w14:textId="4EDEF29A" w:rsidR="00DD7B08" w:rsidRDefault="00DD7B08" w:rsidP="00100DB6">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כאמור לעיל, התובע ביצע בדיקת הדמיה וממשיך בביצוע המעקב הרפואי. לא ברורה תגובת הנתבעת שהרי אין בממצאי ההדמיה, יהיו אשר יהיו, כדי לאיין את טענתו לנכות שהרי זו ניתנת (בעיקר) </w:t>
      </w:r>
      <w:r w:rsidRPr="00EB21F4">
        <w:rPr>
          <w:rFonts w:cs="David" w:hint="cs"/>
          <w:b/>
          <w:bCs/>
          <w:spacing w:val="12"/>
          <w:sz w:val="26"/>
          <w:szCs w:val="26"/>
          <w:rtl/>
        </w:rPr>
        <w:t>בגין הגבלה בתנועות ממנה הוא סובל ובעטיה הוא מטופל לאחר התאונה ותוצאותיה</w:t>
      </w:r>
      <w:r>
        <w:rPr>
          <w:rFonts w:cs="David" w:hint="cs"/>
          <w:spacing w:val="12"/>
          <w:sz w:val="26"/>
          <w:szCs w:val="26"/>
          <w:rtl/>
        </w:rPr>
        <w:t>.</w:t>
      </w:r>
    </w:p>
    <w:p w14:paraId="5FDFAE68" w14:textId="77777777" w:rsidR="00DD7B08" w:rsidRDefault="00DD7B08" w:rsidP="00DD7B08">
      <w:pPr>
        <w:pStyle w:val="a6"/>
        <w:rPr>
          <w:rFonts w:cs="David" w:hint="cs"/>
          <w:spacing w:val="12"/>
          <w:sz w:val="26"/>
          <w:szCs w:val="26"/>
          <w:rtl/>
        </w:rPr>
      </w:pPr>
    </w:p>
    <w:p w14:paraId="5A0DD636" w14:textId="466E699C" w:rsidR="00DD7B08" w:rsidRDefault="00DD7B08" w:rsidP="00100DB6">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המעקב הרפואי  שביצע התובע, בשים לב לכך שהמדובר הוא בתקופת קורונה ותורים רבים בוטלו, הינו רציף ויש בתיעוד שצורף </w:t>
      </w:r>
      <w:r w:rsidRPr="00DD7B08">
        <w:rPr>
          <w:rFonts w:cs="David" w:hint="cs"/>
          <w:b/>
          <w:bCs/>
          <w:spacing w:val="12"/>
          <w:sz w:val="26"/>
          <w:szCs w:val="26"/>
          <w:u w:val="single"/>
          <w:rtl/>
        </w:rPr>
        <w:t>למעלה מראשית ראיה</w:t>
      </w:r>
      <w:r>
        <w:rPr>
          <w:rFonts w:cs="David" w:hint="cs"/>
          <w:spacing w:val="12"/>
          <w:sz w:val="26"/>
          <w:szCs w:val="26"/>
          <w:rtl/>
        </w:rPr>
        <w:t xml:space="preserve"> למינוי מומחה אורתופדי.</w:t>
      </w:r>
    </w:p>
    <w:p w14:paraId="01B01885" w14:textId="77777777" w:rsidR="00DD7B08" w:rsidRDefault="00DD7B08" w:rsidP="00DD7B08">
      <w:pPr>
        <w:pStyle w:val="a6"/>
        <w:rPr>
          <w:rFonts w:cs="David" w:hint="cs"/>
          <w:spacing w:val="12"/>
          <w:sz w:val="26"/>
          <w:szCs w:val="26"/>
          <w:rtl/>
        </w:rPr>
      </w:pPr>
    </w:p>
    <w:p w14:paraId="14D670BF" w14:textId="78ADE7C5" w:rsidR="00DD7B08" w:rsidRDefault="00DD7B08" w:rsidP="00100DB6">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לאחר התאונה ומחמת תוצאותיה מתלונן התובע על טנטון וירידה בשמיעה, דבר זה קיבל ביטוי בבדיקת שמיעה אליה הופנה ואותה ביצע והדגימה פגימה בתחום זה. משכך, גם בתחום האף אוזן וגרון הציג התובע </w:t>
      </w:r>
      <w:r w:rsidRPr="00DD7B08">
        <w:rPr>
          <w:rFonts w:cs="David" w:hint="cs"/>
          <w:b/>
          <w:bCs/>
          <w:spacing w:val="12"/>
          <w:sz w:val="26"/>
          <w:szCs w:val="26"/>
          <w:u w:val="single"/>
          <w:rtl/>
        </w:rPr>
        <w:t>למעלה מראשית ראיה</w:t>
      </w:r>
      <w:r>
        <w:rPr>
          <w:rFonts w:cs="David" w:hint="cs"/>
          <w:spacing w:val="12"/>
          <w:sz w:val="26"/>
          <w:szCs w:val="26"/>
          <w:rtl/>
        </w:rPr>
        <w:t xml:space="preserve"> למינוי מומחה.</w:t>
      </w:r>
    </w:p>
    <w:p w14:paraId="76FEB14C" w14:textId="77777777" w:rsidR="00DD7B08" w:rsidRDefault="00DD7B08" w:rsidP="00DD7B08">
      <w:pPr>
        <w:pStyle w:val="a6"/>
        <w:rPr>
          <w:rFonts w:cs="David" w:hint="cs"/>
          <w:spacing w:val="12"/>
          <w:sz w:val="26"/>
          <w:szCs w:val="26"/>
          <w:rtl/>
        </w:rPr>
      </w:pPr>
    </w:p>
    <w:p w14:paraId="21027993" w14:textId="67AC7F75" w:rsidR="00DD7B08" w:rsidRPr="009B338C" w:rsidRDefault="00EB21F4" w:rsidP="00100DB6">
      <w:pPr>
        <w:numPr>
          <w:ilvl w:val="0"/>
          <w:numId w:val="1"/>
        </w:numPr>
        <w:spacing w:line="276" w:lineRule="auto"/>
        <w:ind w:right="142"/>
        <w:jc w:val="both"/>
        <w:rPr>
          <w:rFonts w:cs="David"/>
          <w:spacing w:val="12"/>
          <w:sz w:val="26"/>
          <w:szCs w:val="26"/>
          <w:rtl/>
        </w:rPr>
      </w:pPr>
      <w:r>
        <w:rPr>
          <w:rFonts w:cs="David" w:hint="cs"/>
          <w:spacing w:val="12"/>
          <w:sz w:val="26"/>
          <w:szCs w:val="26"/>
          <w:rtl/>
        </w:rPr>
        <w:t>בתחום הנוירולוגי, בשלב זה, יסכים התובע להשהות את בקשתו למינוי מומחה עד לקבלת חוות הדעת בתחום האורתופדי ובתחום האף, אוזן וגרון.</w:t>
      </w:r>
    </w:p>
    <w:p w14:paraId="3C1782C1" w14:textId="77777777" w:rsidR="00100DB6" w:rsidRPr="009B338C" w:rsidRDefault="00100DB6" w:rsidP="00100DB6">
      <w:pPr>
        <w:spacing w:line="276" w:lineRule="auto"/>
        <w:ind w:left="360" w:right="142"/>
        <w:jc w:val="both"/>
        <w:rPr>
          <w:rFonts w:cs="David"/>
          <w:spacing w:val="12"/>
          <w:sz w:val="26"/>
          <w:szCs w:val="26"/>
          <w:rtl/>
        </w:rPr>
      </w:pPr>
    </w:p>
    <w:p w14:paraId="66DA1904" w14:textId="77777777" w:rsidR="00CA5F55" w:rsidRDefault="00CA5F55" w:rsidP="00100DB6">
      <w:pPr>
        <w:spacing w:line="276" w:lineRule="auto"/>
        <w:ind w:left="720"/>
        <w:jc w:val="both"/>
        <w:rPr>
          <w:rFonts w:cs="David"/>
          <w:spacing w:val="12"/>
          <w:sz w:val="26"/>
          <w:szCs w:val="26"/>
          <w:rtl/>
        </w:rPr>
      </w:pPr>
    </w:p>
    <w:p w14:paraId="7EEB8276" w14:textId="77777777" w:rsidR="00100DB6" w:rsidRPr="004C36BD" w:rsidRDefault="00100DB6" w:rsidP="00100DB6">
      <w:pPr>
        <w:spacing w:line="280" w:lineRule="exact"/>
        <w:jc w:val="both"/>
        <w:rPr>
          <w:rFonts w:cs="David"/>
          <w:spacing w:val="12"/>
          <w:sz w:val="26"/>
          <w:szCs w:val="26"/>
          <w:rtl/>
        </w:rPr>
      </w:pPr>
    </w:p>
    <w:p w14:paraId="2BF8F090" w14:textId="3C3E13C6" w:rsidR="00100DB6" w:rsidRPr="004C36BD" w:rsidRDefault="00EB21F4" w:rsidP="00100DB6">
      <w:pPr>
        <w:tabs>
          <w:tab w:val="left" w:pos="6514"/>
        </w:tabs>
        <w:jc w:val="both"/>
        <w:rPr>
          <w:rFonts w:cs="David"/>
          <w:spacing w:val="12"/>
          <w:sz w:val="26"/>
          <w:szCs w:val="26"/>
          <w:rtl/>
        </w:rPr>
      </w:pPr>
      <w:r>
        <w:rPr>
          <w:rFonts w:cs="David" w:hint="cs"/>
          <w:noProof/>
          <w:spacing w:val="12"/>
          <w:sz w:val="26"/>
          <w:szCs w:val="26"/>
          <w:rtl/>
          <w:lang w:val="he-IL"/>
        </w:rPr>
        <mc:AlternateContent>
          <mc:Choice Requires="wpi">
            <w:drawing>
              <wp:anchor distT="0" distB="0" distL="114300" distR="114300" simplePos="0" relativeHeight="251658240" behindDoc="0" locked="0" layoutInCell="1" allowOverlap="1" wp14:anchorId="06CC30F8" wp14:editId="0508C36E">
                <wp:simplePos x="0" y="0"/>
                <wp:positionH relativeFrom="column">
                  <wp:posOffset>961390</wp:posOffset>
                </wp:positionH>
                <wp:positionV relativeFrom="paragraph">
                  <wp:posOffset>9500235</wp:posOffset>
                </wp:positionV>
                <wp:extent cx="2075815" cy="381635"/>
                <wp:effectExtent l="56515" t="48895" r="48895" b="45720"/>
                <wp:wrapNone/>
                <wp:docPr id="1"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7">
                      <w14:nvContentPartPr>
                        <w14:cNvContentPartPr>
                          <a14:cpLocks xmlns:a14="http://schemas.microsoft.com/office/drawing/2010/main" noRot="1" noChangeAspect="1" noEditPoints="1" noChangeArrowheads="1" noChangeShapeType="1"/>
                        </w14:cNvContentPartPr>
                      </w14:nvContentPartPr>
                      <w14:xfrm>
                        <a:off x="0" y="0"/>
                        <a:ext cx="2075815" cy="381635"/>
                      </w14:xfrm>
                    </w14:contentPart>
                  </a:graphicData>
                </a:graphic>
                <wp14:sizeRelH relativeFrom="margin">
                  <wp14:pctWidth>0</wp14:pctWidth>
                </wp14:sizeRelH>
                <wp14:sizeRelV relativeFrom="margin">
                  <wp14:pctHeight>0</wp14:pctHeight>
                </wp14:sizeRelV>
              </wp:anchor>
            </w:drawing>
          </mc:Choice>
          <mc:Fallback>
            <w:pict>
              <v:shapetype w14:anchorId="4F2C774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1" o:spid="_x0000_s1026" type="#_x0000_t75" style="position:absolute;left:0;text-align:left;margin-left:74.3pt;margin-top:746.65pt;width:166.25pt;height:3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">
                <v:imagedata r:id="rId8" o:title=""/>
                <o:lock v:ext="edit" rotation="t" verticies="t" shapetype="t"/>
              </v:shape>
            </w:pict>
          </mc:Fallback>
        </mc:AlternateContent>
      </w:r>
      <w:r w:rsidR="00100DB6">
        <w:rPr>
          <w:rFonts w:cs="David" w:hint="cs"/>
          <w:spacing w:val="12"/>
          <w:sz w:val="26"/>
          <w:szCs w:val="26"/>
          <w:rtl/>
        </w:rPr>
        <w:t xml:space="preserve">                                                                                   </w:t>
      </w:r>
      <w:r w:rsidR="006936D1">
        <w:rPr>
          <w:rFonts w:cs="David" w:hint="cs"/>
          <w:spacing w:val="12"/>
          <w:sz w:val="26"/>
          <w:szCs w:val="26"/>
          <w:rtl/>
        </w:rPr>
        <w:t>____</w:t>
      </w:r>
      <w:r w:rsidR="00100DB6" w:rsidRPr="00B626D8">
        <w:rPr>
          <w:rFonts w:cs="David" w:hint="cs"/>
          <w:spacing w:val="-12"/>
          <w:sz w:val="26"/>
          <w:szCs w:val="26"/>
          <w:rtl/>
        </w:rPr>
        <w:t>______________</w:t>
      </w:r>
    </w:p>
    <w:p w14:paraId="08319C5B" w14:textId="3F530139" w:rsidR="00100DB6" w:rsidRPr="00EB03A5" w:rsidRDefault="006936D1" w:rsidP="00100DB6">
      <w:pPr>
        <w:ind w:left="1080"/>
        <w:jc w:val="both"/>
        <w:rPr>
          <w:rFonts w:cs="David"/>
          <w:spacing w:val="-12"/>
          <w:sz w:val="26"/>
          <w:szCs w:val="26"/>
          <w:rtl/>
        </w:rPr>
      </w:pPr>
      <w:r>
        <w:rPr>
          <w:rFonts w:cs="David"/>
          <w:spacing w:val="12"/>
          <w:sz w:val="26"/>
          <w:szCs w:val="26"/>
          <w:rtl/>
        </w:rPr>
        <w:tab/>
      </w:r>
      <w:r w:rsidR="00100DB6" w:rsidRPr="004C36BD">
        <w:rPr>
          <w:rFonts w:cs="David" w:hint="cs"/>
          <w:spacing w:val="12"/>
          <w:sz w:val="26"/>
          <w:szCs w:val="26"/>
          <w:rtl/>
        </w:rPr>
        <w:tab/>
      </w:r>
      <w:r w:rsidR="00100DB6" w:rsidRPr="004C36BD">
        <w:rPr>
          <w:rFonts w:cs="David" w:hint="cs"/>
          <w:spacing w:val="12"/>
          <w:sz w:val="26"/>
          <w:szCs w:val="26"/>
          <w:rtl/>
        </w:rPr>
        <w:tab/>
      </w:r>
      <w:r w:rsidR="00100DB6" w:rsidRPr="004C36BD">
        <w:rPr>
          <w:rFonts w:cs="David" w:hint="cs"/>
          <w:spacing w:val="12"/>
          <w:sz w:val="26"/>
          <w:szCs w:val="26"/>
          <w:rtl/>
        </w:rPr>
        <w:tab/>
      </w:r>
      <w:r w:rsidR="00100DB6" w:rsidRPr="004C36BD">
        <w:rPr>
          <w:rFonts w:cs="David" w:hint="cs"/>
          <w:spacing w:val="12"/>
          <w:sz w:val="26"/>
          <w:szCs w:val="26"/>
          <w:rtl/>
        </w:rPr>
        <w:tab/>
      </w:r>
      <w:r w:rsidR="00100DB6" w:rsidRPr="004C36BD">
        <w:rPr>
          <w:rFonts w:cs="David" w:hint="cs"/>
          <w:spacing w:val="12"/>
          <w:sz w:val="26"/>
          <w:szCs w:val="26"/>
          <w:rtl/>
        </w:rPr>
        <w:tab/>
      </w:r>
      <w:r w:rsidR="00100DB6" w:rsidRPr="004C36BD">
        <w:rPr>
          <w:rFonts w:cs="David" w:hint="cs"/>
          <w:spacing w:val="12"/>
          <w:sz w:val="26"/>
          <w:szCs w:val="26"/>
          <w:rtl/>
        </w:rPr>
        <w:tab/>
      </w:r>
      <w:r>
        <w:rPr>
          <w:rFonts w:cs="David" w:hint="cs"/>
          <w:spacing w:val="12"/>
          <w:sz w:val="26"/>
          <w:szCs w:val="26"/>
          <w:rtl/>
        </w:rPr>
        <w:t xml:space="preserve">אריאל </w:t>
      </w:r>
      <w:proofErr w:type="spellStart"/>
      <w:r>
        <w:rPr>
          <w:rFonts w:cs="David" w:hint="cs"/>
          <w:spacing w:val="12"/>
          <w:sz w:val="26"/>
          <w:szCs w:val="26"/>
          <w:rtl/>
        </w:rPr>
        <w:t>פרייברג</w:t>
      </w:r>
      <w:proofErr w:type="spellEnd"/>
      <w:r w:rsidR="00100DB6" w:rsidRPr="004C36BD">
        <w:rPr>
          <w:rFonts w:cs="David" w:hint="cs"/>
          <w:spacing w:val="12"/>
          <w:sz w:val="26"/>
          <w:szCs w:val="26"/>
          <w:rtl/>
        </w:rPr>
        <w:t>, עו"ד</w:t>
      </w:r>
    </w:p>
    <w:p w14:paraId="724812F1" w14:textId="00AE7119" w:rsidR="00100DB6" w:rsidRPr="005816FD" w:rsidRDefault="00100DB6" w:rsidP="00100DB6">
      <w:pPr>
        <w:jc w:val="both"/>
        <w:rPr>
          <w:rFonts w:cs="David"/>
          <w:spacing w:val="12"/>
          <w:sz w:val="26"/>
          <w:szCs w:val="26"/>
        </w:rPr>
      </w:pP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         </w:t>
      </w:r>
      <w:r w:rsidRPr="004C36BD">
        <w:rPr>
          <w:rFonts w:cs="David" w:hint="cs"/>
          <w:spacing w:val="12"/>
          <w:sz w:val="26"/>
          <w:szCs w:val="26"/>
          <w:rtl/>
        </w:rPr>
        <w:t xml:space="preserve"> ב"כ התובע   </w:t>
      </w:r>
      <w:r>
        <w:rPr>
          <w:rFonts w:cs="David"/>
          <w:spacing w:val="12"/>
          <w:sz w:val="26"/>
          <w:szCs w:val="26"/>
          <w:rtl/>
        </w:rPr>
        <w:t xml:space="preserve">   </w:t>
      </w:r>
    </w:p>
    <w:p w14:paraId="520B971E" w14:textId="77777777" w:rsidR="00B87DC7" w:rsidRDefault="00B87DC7"/>
    <w:sectPr w:rsidR="00B87DC7" w:rsidSect="00040BC4">
      <w:footerReference w:type="even" r:id="rId9"/>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41C04" w14:textId="77777777" w:rsidR="00BC1FBA" w:rsidRDefault="00BC1FBA">
      <w:r>
        <w:separator/>
      </w:r>
    </w:p>
  </w:endnote>
  <w:endnote w:type="continuationSeparator" w:id="0">
    <w:p w14:paraId="4A795041" w14:textId="77777777" w:rsidR="00BC1FBA" w:rsidRDefault="00BC1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4459F2"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4459F2" w:rsidRDefault="00BC1FB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980E8" w14:textId="77777777" w:rsidR="00BC1FBA" w:rsidRDefault="00BC1FBA">
      <w:r>
        <w:separator/>
      </w:r>
    </w:p>
  </w:footnote>
  <w:footnote w:type="continuationSeparator" w:id="0">
    <w:p w14:paraId="65DE25FC" w14:textId="77777777" w:rsidR="00BC1FBA" w:rsidRDefault="00BC1F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7422542"/>
    <w:multiLevelType w:val="hybridMultilevel"/>
    <w:tmpl w:val="7988BA30"/>
    <w:lvl w:ilvl="0" w:tplc="827085B2">
      <w:start w:val="28"/>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71C78"/>
    <w:rsid w:val="000A5D34"/>
    <w:rsid w:val="000E5888"/>
    <w:rsid w:val="00100DB6"/>
    <w:rsid w:val="00117DCE"/>
    <w:rsid w:val="00125AF7"/>
    <w:rsid w:val="00171567"/>
    <w:rsid w:val="00206E17"/>
    <w:rsid w:val="002159D4"/>
    <w:rsid w:val="00234F87"/>
    <w:rsid w:val="00237401"/>
    <w:rsid w:val="002575B5"/>
    <w:rsid w:val="002941FB"/>
    <w:rsid w:val="002A4FAB"/>
    <w:rsid w:val="002C3670"/>
    <w:rsid w:val="002E00EE"/>
    <w:rsid w:val="00312FE8"/>
    <w:rsid w:val="00376E17"/>
    <w:rsid w:val="004E7D3B"/>
    <w:rsid w:val="00542497"/>
    <w:rsid w:val="0056148E"/>
    <w:rsid w:val="00571135"/>
    <w:rsid w:val="006401B7"/>
    <w:rsid w:val="00645283"/>
    <w:rsid w:val="006649D6"/>
    <w:rsid w:val="006936D1"/>
    <w:rsid w:val="00761CED"/>
    <w:rsid w:val="0085275B"/>
    <w:rsid w:val="008B76E6"/>
    <w:rsid w:val="008F3F25"/>
    <w:rsid w:val="00974E55"/>
    <w:rsid w:val="009B3EA4"/>
    <w:rsid w:val="00A06543"/>
    <w:rsid w:val="00A919A9"/>
    <w:rsid w:val="00AA1ADC"/>
    <w:rsid w:val="00AC464A"/>
    <w:rsid w:val="00AE27C0"/>
    <w:rsid w:val="00B12504"/>
    <w:rsid w:val="00B6568E"/>
    <w:rsid w:val="00B87DC7"/>
    <w:rsid w:val="00B90157"/>
    <w:rsid w:val="00BC03CE"/>
    <w:rsid w:val="00BC1FBA"/>
    <w:rsid w:val="00C430B4"/>
    <w:rsid w:val="00CA143D"/>
    <w:rsid w:val="00CA1627"/>
    <w:rsid w:val="00CA5F55"/>
    <w:rsid w:val="00D24C5E"/>
    <w:rsid w:val="00D8055A"/>
    <w:rsid w:val="00D936A5"/>
    <w:rsid w:val="00DA6142"/>
    <w:rsid w:val="00DD2C12"/>
    <w:rsid w:val="00DD7B08"/>
    <w:rsid w:val="00E606A0"/>
    <w:rsid w:val="00E65169"/>
    <w:rsid w:val="00E77DF0"/>
    <w:rsid w:val="00EB21F4"/>
    <w:rsid w:val="00EE6AA0"/>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0DB6"/>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customXml" Target="ink/ink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330</Words>
  <Characters>1651</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2</cp:revision>
  <cp:lastPrinted>2021-03-08T11:05:00Z</cp:lastPrinted>
  <dcterms:created xsi:type="dcterms:W3CDTF">2021-07-13T08:32:00Z</dcterms:created>
  <dcterms:modified xsi:type="dcterms:W3CDTF">2021-07-13T08:32:00Z</dcterms:modified>
</cp:coreProperties>
</file>