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רשימת נספחים — תביעה לקביעת דרגת נכות מעבודה</w:t>
      </w:r>
    </w:p>
    <w:p>
      <w:r>
        <w:t>הנפגע: מחמד אלגרינאוי, ת״ז 204334312</w:t>
      </w:r>
    </w:p>
    <w:p>
      <w:r>
        <w:t>תאונה מיום 22/06/2026 | תיק מל״ל: 204334312-60-02 | הכרה: 12/07/2026</w:t>
      </w:r>
    </w:p>
    <w:p>
      <w:r>
        <w:t>הפגימה שהוכרה: אצבע 3 כף יד שמאל</w:t>
      </w:r>
    </w:p>
    <w:p>
      <w:r>
        <w:t>עודכן: 28/09/2026 21:14 (שעון ישראל) | סה״כ נספחים: 16</w:t>
      </w:r>
    </w:p>
    <w:p/>
    <w:p>
      <w:r>
        <w:t>נספח 1 — מכתב הכרה ותשלום דמי פגיעה מהמוסד לביטוח לאומי (כולל הודעה על זכות להגיש תביעת נכות)</w:t>
      </w:r>
    </w:p>
    <w:p>
      <w:r>
        <w:t>נספח 2 — טופס בל/250 — בקשה למתן טיפול רפואי לנפגע עבודה (חתום ע״י המעסיק)</w:t>
      </w:r>
    </w:p>
    <w:p>
      <w:r>
        <w:t>נספח 3 — תעודה רפואית ראשונה לנפגע בעבודה (כללית)</w:t>
      </w:r>
    </w:p>
    <w:p>
      <w:r>
        <w:t>נספח 4 — תעודה רפואית נוספת לנפגע בעבודה</w:t>
      </w:r>
    </w:p>
    <w:p>
      <w:r>
        <w:t>נספח 5 — מכתב שחרור / סיכום מחלה — בית החולים סורוקה</w:t>
      </w:r>
    </w:p>
    <w:p>
      <w:r>
        <w:t>נספח 6 — סיכום ביקור מרפאה כירורגית כף יד</w:t>
      </w:r>
    </w:p>
    <w:p>
      <w:r>
        <w:t>נספח 7 — תיעוד רפואי עדכני — ספטמבר 2026</w:t>
      </w:r>
    </w:p>
    <w:p>
      <w:r>
        <w:t>נספח 8 — הפניה למרפאה תעסוקתית / הגדרת עובד</w:t>
      </w:r>
    </w:p>
    <w:p>
      <w:r>
        <w:t>נספח 9 — ייפוי כוח וטופס ויתור סודיות (וס״ר) חתומים</w:t>
      </w:r>
    </w:p>
    <w:p>
      <w:r>
        <w:t>נספח 10 — תלושי שכר</w:t>
      </w:r>
    </w:p>
    <w:p>
      <w:r>
        <w:t>נספח 11 — הפניה לריפוי בעיסוק</w:t>
      </w:r>
    </w:p>
    <w:p>
      <w:r>
        <w:t>נספח 12 — הפניה למיון</w:t>
      </w:r>
    </w:p>
    <w:p>
      <w:r>
        <w:t>נספח 13 — סיכום ביקור מרפאה כירורגית כף יד (03/09/2026) — מתיקיית טרם נעשה שימוש</w:t>
      </w:r>
    </w:p>
    <w:p>
      <w:r>
        <w:t>נספח 14 — הפניה לדימות (09/2026) — מתיקיית טרם נעשה שימוש</w:t>
      </w:r>
    </w:p>
    <w:p>
      <w:r>
        <w:t>נספח 15 — בדיקת רופא 36395 — מתיקיית טרם נעשה שימוש</w:t>
      </w:r>
    </w:p>
    <w:p>
      <w:r>
        <w:t>נספח 16 — סיכום ביקור מרפאה כירורגית (28/07/2026) — מתיקיית טרם נעשה שימוש</w:t>
      </w:r>
    </w:p>
    <w:p/>
    <w:p>
      <w:pPr>
        <w:pStyle w:val="Heading2"/>
      </w:pPr>
      <w:r>
        <w:t>הערות</w:t>
      </w:r>
    </w:p>
    <w:p>
      <w:r>
        <w:t>• מסמך (14)מיון סורוקה 5726.pdf מתיקיית טרם נעשה שימוש זהה לנספח 5 (שחרור מסורוקה) — לא הועתק שוב.</w:t>
      </w:r>
    </w:p>
    <w:p>
      <w:r>
        <w:t>• נספחים 13–16 נוספו מתיקיות «טרם נעשה שימוש» בעודכנית.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