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249A" w14:textId="238843EF" w:rsidR="004A58F4" w:rsidRPr="009777AE" w:rsidRDefault="00072CF9" w:rsidP="004A58F4">
      <w:pPr>
        <w:rPr>
          <w:rFonts w:cs="Tahoma"/>
          <w:b/>
          <w:bCs/>
          <w:i/>
          <w:iCs/>
          <w:rtl/>
        </w:rPr>
      </w:pPr>
      <w:r w:rsidRPr="009777AE">
        <w:rPr>
          <w:rFonts w:cs="Tahoma"/>
          <w:b/>
          <w:bCs/>
          <w:i/>
          <w:iCs/>
          <w:noProof/>
          <w:sz w:val="24"/>
          <w:szCs w:val="24"/>
          <w:rtl/>
          <w:lang w:eastAsia="en-US"/>
        </w:rPr>
        <w:drawing>
          <wp:anchor distT="0" distB="0" distL="114300" distR="114300" simplePos="0" relativeHeight="251658241" behindDoc="0" locked="0" layoutInCell="1" allowOverlap="1" wp14:anchorId="41430BCF" wp14:editId="69636D0A">
            <wp:simplePos x="0" y="0"/>
            <wp:positionH relativeFrom="column">
              <wp:posOffset>2926373</wp:posOffset>
            </wp:positionH>
            <wp:positionV relativeFrom="paragraph">
              <wp:posOffset>34535</wp:posOffset>
            </wp:positionV>
            <wp:extent cx="691400" cy="717550"/>
            <wp:effectExtent l="19050" t="0" r="0" b="234950"/>
            <wp:wrapNone/>
            <wp:docPr id="3" name="תמונה 2" descr="caduce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aduceu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400" cy="7175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F4" w:rsidRPr="009777AE">
        <w:rPr>
          <w:rFonts w:cs="Tahoma"/>
          <w:b/>
          <w:bCs/>
          <w:i/>
          <w:iCs/>
          <w:sz w:val="24"/>
          <w:szCs w:val="24"/>
          <w:rtl/>
        </w:rPr>
        <w:t>ד"ר  יורם  גורביץ</w:t>
      </w:r>
      <w:r w:rsidR="004A58F4" w:rsidRPr="009777AE">
        <w:rPr>
          <w:rFonts w:cs="Tahoma"/>
          <w:b/>
          <w:bCs/>
          <w:i/>
          <w:iCs/>
          <w:szCs w:val="28"/>
          <w:rtl/>
        </w:rPr>
        <w:t xml:space="preserve">             </w:t>
      </w:r>
      <w:r w:rsidR="004A58F4" w:rsidRPr="009777AE">
        <w:rPr>
          <w:rFonts w:cs="Tahoma"/>
          <w:b/>
          <w:bCs/>
          <w:i/>
          <w:iCs/>
          <w:szCs w:val="28"/>
        </w:rPr>
        <w:t xml:space="preserve">      </w:t>
      </w:r>
      <w:r w:rsidR="004A58F4" w:rsidRPr="009777AE">
        <w:rPr>
          <w:rFonts w:cs="Tahoma"/>
          <w:b/>
          <w:bCs/>
          <w:i/>
          <w:iCs/>
          <w:szCs w:val="28"/>
          <w:rtl/>
        </w:rPr>
        <w:t xml:space="preserve">                      </w:t>
      </w:r>
      <w:r w:rsidR="004A58F4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4A58F4" w:rsidRPr="009777AE">
        <w:rPr>
          <w:rFonts w:cs="Tahoma"/>
          <w:b/>
          <w:bCs/>
          <w:i/>
          <w:iCs/>
          <w:szCs w:val="28"/>
          <w:rtl/>
        </w:rPr>
        <w:t xml:space="preserve">     </w:t>
      </w:r>
      <w:r w:rsidR="004A58F4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4A58F4" w:rsidRPr="009777AE">
        <w:rPr>
          <w:rFonts w:cs="Tahoma"/>
          <w:b/>
          <w:bCs/>
          <w:i/>
          <w:iCs/>
          <w:szCs w:val="28"/>
          <w:rtl/>
        </w:rPr>
        <w:t xml:space="preserve">               </w:t>
      </w:r>
      <w:r w:rsidR="004A58F4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4A58F4" w:rsidRPr="009777AE">
        <w:rPr>
          <w:rFonts w:cs="Tahoma"/>
          <w:b/>
          <w:bCs/>
          <w:i/>
          <w:iCs/>
          <w:szCs w:val="28"/>
          <w:rtl/>
        </w:rPr>
        <w:t xml:space="preserve">  </w:t>
      </w:r>
      <w:r w:rsidR="004A58F4" w:rsidRPr="009777AE">
        <w:rPr>
          <w:rFonts w:ascii="Tahoma" w:hAnsi="Tahoma" w:cs="Tahoma"/>
          <w:b/>
          <w:bCs/>
          <w:i/>
          <w:iCs/>
          <w:sz w:val="24"/>
          <w:szCs w:val="24"/>
        </w:rPr>
        <w:t>Dr. Yoram Gurwich</w:t>
      </w:r>
    </w:p>
    <w:p w14:paraId="39241DFF" w14:textId="40F9A415" w:rsidR="004A58F4" w:rsidRPr="009777AE" w:rsidRDefault="004A58F4" w:rsidP="004A58F4">
      <w:pPr>
        <w:rPr>
          <w:rFonts w:cs="Tahoma"/>
          <w:i/>
          <w:iCs/>
          <w:rtl/>
        </w:rPr>
      </w:pPr>
    </w:p>
    <w:p w14:paraId="399F8CF7" w14:textId="77777777" w:rsidR="004A58F4" w:rsidRPr="009777AE" w:rsidRDefault="004A58F4" w:rsidP="004A58F4">
      <w:pPr>
        <w:rPr>
          <w:rFonts w:ascii="Tahoma" w:hAnsi="Tahoma" w:cs="Tahoma"/>
          <w:b/>
          <w:bCs/>
          <w:sz w:val="16"/>
          <w:szCs w:val="16"/>
          <w:rtl/>
        </w:rPr>
      </w:pPr>
      <w:r w:rsidRPr="009777AE">
        <w:rPr>
          <w:rFonts w:ascii="Tahoma" w:hAnsi="Tahoma" w:cs="Tahoma"/>
          <w:b/>
          <w:bCs/>
          <w:rtl/>
        </w:rPr>
        <w:t>מומחה מנתח אף אוזן</w:t>
      </w:r>
      <w:r w:rsidRPr="009777AE">
        <w:rPr>
          <w:rFonts w:ascii="Tahoma" w:hAnsi="Tahoma" w:cs="Tahoma" w:hint="cs"/>
          <w:b/>
          <w:bCs/>
          <w:rtl/>
        </w:rPr>
        <w:t xml:space="preserve"> וגרון</w:t>
      </w:r>
      <w:r w:rsidRPr="009777AE">
        <w:rPr>
          <w:rFonts w:ascii="Tahoma" w:hAnsi="Tahoma" w:cs="Tahoma"/>
          <w:b/>
          <w:bCs/>
          <w:rtl/>
        </w:rPr>
        <w:t xml:space="preserve">                                                   </w:t>
      </w:r>
      <w:r w:rsidRPr="009777AE">
        <w:rPr>
          <w:rFonts w:ascii="Tahoma" w:hAnsi="Tahoma" w:cs="Tahoma" w:hint="cs"/>
          <w:b/>
          <w:bCs/>
          <w:rtl/>
        </w:rPr>
        <w:t xml:space="preserve">  </w:t>
      </w:r>
      <w:r w:rsidRPr="009777AE">
        <w:rPr>
          <w:rFonts w:ascii="Tahoma" w:hAnsi="Tahoma" w:cs="Tahoma"/>
          <w:b/>
          <w:bCs/>
          <w:rtl/>
        </w:rPr>
        <w:t xml:space="preserve"> </w:t>
      </w:r>
      <w:r w:rsidRPr="009777AE">
        <w:rPr>
          <w:rFonts w:ascii="Tahoma" w:hAnsi="Tahoma" w:cs="Tahoma" w:hint="cs"/>
          <w:b/>
          <w:bCs/>
          <w:rtl/>
        </w:rPr>
        <w:t xml:space="preserve">  </w:t>
      </w:r>
      <w:r>
        <w:rPr>
          <w:rFonts w:ascii="Tahoma" w:hAnsi="Tahoma" w:cs="Tahoma" w:hint="cs"/>
          <w:b/>
          <w:bCs/>
          <w:rtl/>
        </w:rPr>
        <w:t xml:space="preserve"> </w:t>
      </w:r>
      <w:r w:rsidRPr="009777AE">
        <w:rPr>
          <w:rFonts w:ascii="Tahoma" w:hAnsi="Tahoma" w:cs="Tahoma" w:hint="cs"/>
          <w:b/>
          <w:bCs/>
          <w:rtl/>
        </w:rPr>
        <w:t xml:space="preserve">   </w:t>
      </w:r>
      <w:r w:rsidRPr="009777AE">
        <w:rPr>
          <w:rFonts w:ascii="Tahoma" w:hAnsi="Tahoma" w:cs="Tahoma"/>
          <w:b/>
          <w:bCs/>
          <w:rtl/>
        </w:rPr>
        <w:t xml:space="preserve"> 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</w:rPr>
        <w:t>EAR  NOSE  &amp;  THROAT  SPECIALIST</w:t>
      </w:r>
    </w:p>
    <w:p w14:paraId="38EFA497" w14:textId="71A0A5B1" w:rsidR="004A58F4" w:rsidRPr="009777AE" w:rsidRDefault="004A58F4" w:rsidP="004A58F4">
      <w:pPr>
        <w:pBdr>
          <w:bottom w:val="single" w:sz="12" w:space="6" w:color="auto"/>
        </w:pBd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>וניתוחי ראש-צוואר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     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                      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HEAD       &amp;      NECK    </w:t>
      </w:r>
      <w:r>
        <w:rPr>
          <w:rFonts w:ascii="Tahoma" w:hAnsi="Tahoma" w:cs="Tahoma"/>
          <w:b/>
          <w:bCs/>
          <w:sz w:val="18"/>
          <w:szCs w:val="18"/>
        </w:rPr>
        <w:t xml:space="preserve">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   SURGEON</w:t>
      </w:r>
    </w:p>
    <w:p w14:paraId="5C8A0BEC" w14:textId="53770A9F" w:rsidR="004A58F4" w:rsidRDefault="004A58F4" w:rsidP="004A58F4">
      <w:pPr>
        <w:pBdr>
          <w:bottom w:val="single" w:sz="12" w:space="6" w:color="auto"/>
        </w:pBdr>
        <w:rPr>
          <w:rFonts w:ascii="Tahoma" w:hAnsi="Tahoma" w:cs="Tahoma"/>
          <w:b/>
          <w:bCs/>
          <w:sz w:val="20"/>
          <w:rtl/>
        </w:rPr>
      </w:pPr>
    </w:p>
    <w:p w14:paraId="36F8391F" w14:textId="77777777" w:rsidR="004A58F4" w:rsidRPr="009777AE" w:rsidRDefault="004A58F4" w:rsidP="004A58F4">
      <w:pPr>
        <w:pBdr>
          <w:bottom w:val="single" w:sz="12" w:space="6" w:color="auto"/>
        </w:pBdr>
        <w:rPr>
          <w:rFonts w:ascii="Tahoma" w:hAnsi="Tahoma" w:cs="Tahoma"/>
          <w:b/>
          <w:bCs/>
          <w:sz w:val="18"/>
          <w:szCs w:val="18"/>
          <w:rtl/>
        </w:rPr>
      </w:pPr>
      <w:r w:rsidRPr="009777AE">
        <w:rPr>
          <w:rFonts w:ascii="Tahoma" w:hAnsi="Tahoma" w:cs="Tahoma" w:hint="cs"/>
          <w:b/>
          <w:bCs/>
          <w:sz w:val="20"/>
          <w:rtl/>
        </w:rPr>
        <w:t xml:space="preserve">אוטונוירולוגיה  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</w:t>
      </w:r>
      <w:r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   </w:t>
      </w:r>
      <w:r w:rsidRPr="009777AE">
        <w:rPr>
          <w:rFonts w:ascii="Tahoma" w:hAnsi="Tahoma" w:cs="Tahoma"/>
          <w:b/>
          <w:bCs/>
          <w:sz w:val="18"/>
          <w:szCs w:val="18"/>
        </w:rPr>
        <w:t>OTONEUROLOGY</w:t>
      </w:r>
    </w:p>
    <w:p w14:paraId="6BB432AD" w14:textId="671D9A52" w:rsidR="004A58F4" w:rsidRPr="009777AE" w:rsidRDefault="004A58F4" w:rsidP="004A58F4">
      <w:pP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 xml:space="preserve">המרכז הרפואי "שערי  צדק"                           </w:t>
      </w:r>
      <w:r w:rsidR="0084501D" w:rsidRPr="009777AE">
        <w:rPr>
          <w:rFonts w:ascii="Tahoma" w:hAnsi="Tahoma" w:cs="Tahoma" w:hint="cs"/>
          <w:b/>
          <w:bCs/>
          <w:sz w:val="20"/>
          <w:rtl/>
        </w:rPr>
        <w:t>**</w:t>
      </w:r>
      <w:r w:rsidR="0084501D" w:rsidRPr="009777AE">
        <w:rPr>
          <w:rFonts w:ascii="Tahoma" w:hAnsi="Tahoma" w:cs="Tahoma"/>
          <w:b/>
          <w:bCs/>
          <w:sz w:val="20"/>
          <w:rtl/>
        </w:rPr>
        <w:t>*</w:t>
      </w:r>
      <w:r w:rsidRPr="009777AE">
        <w:rPr>
          <w:rFonts w:ascii="Tahoma" w:hAnsi="Tahoma" w:cs="Tahoma"/>
          <w:b/>
          <w:bCs/>
          <w:sz w:val="20"/>
          <w:rtl/>
        </w:rPr>
        <w:t xml:space="preserve">                  </w:t>
      </w:r>
      <w:r w:rsidR="0084501D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י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ר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ו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ש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ל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י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ם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      </w:t>
      </w:r>
      <w:r>
        <w:rPr>
          <w:rFonts w:ascii="Tahoma" w:hAnsi="Tahoma" w:cs="Tahoma" w:hint="cs"/>
          <w:b/>
          <w:bCs/>
          <w:sz w:val="20"/>
          <w:rtl/>
        </w:rPr>
        <w:t xml:space="preserve">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</w:t>
      </w:r>
      <w:r w:rsidRPr="009777AE">
        <w:rPr>
          <w:rFonts w:ascii="Tahoma" w:hAnsi="Tahoma" w:cs="Tahoma" w:hint="cs"/>
          <w:b/>
          <w:bCs/>
          <w:sz w:val="20"/>
          <w:rtl/>
        </w:rPr>
        <w:t>מבשרת-ציון</w:t>
      </w:r>
    </w:p>
    <w:p w14:paraId="7B08FD92" w14:textId="77777777" w:rsidR="004A58F4" w:rsidRPr="009777AE" w:rsidRDefault="004A58F4" w:rsidP="004A58F4">
      <w:pPr>
        <w:rPr>
          <w:rFonts w:ascii="Tahoma" w:hAnsi="Tahoma" w:cs="Tahoma"/>
          <w:sz w:val="20"/>
          <w:rtl/>
        </w:rPr>
      </w:pPr>
      <w:r w:rsidRPr="009777AE">
        <w:rPr>
          <w:rFonts w:ascii="Tahoma" w:hAnsi="Tahoma" w:cs="Tahoma"/>
          <w:sz w:val="20"/>
          <w:rtl/>
        </w:rPr>
        <w:t>מח</w:t>
      </w:r>
      <w:r>
        <w:rPr>
          <w:rFonts w:ascii="Tahoma" w:hAnsi="Tahoma" w:cs="Tahoma" w:hint="cs"/>
          <w:sz w:val="20"/>
          <w:rtl/>
        </w:rPr>
        <w:t>'</w:t>
      </w:r>
      <w:r w:rsidRPr="009777AE">
        <w:rPr>
          <w:rFonts w:ascii="Tahoma" w:hAnsi="Tahoma" w:cs="Tahoma"/>
          <w:sz w:val="20"/>
          <w:rtl/>
        </w:rPr>
        <w:t xml:space="preserve"> 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>אא"ג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ניתוחי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ראש-צוואר    </w:t>
      </w:r>
      <w:r w:rsidRPr="009777AE">
        <w:rPr>
          <w:rFonts w:ascii="Tahoma" w:hAnsi="Tahoma" w:cs="Tahoma"/>
          <w:sz w:val="20"/>
        </w:rPr>
        <w:t xml:space="preserve">  </w:t>
      </w:r>
      <w:r w:rsidRPr="009777AE">
        <w:rPr>
          <w:rFonts w:ascii="Tahoma" w:hAnsi="Tahoma" w:cs="Tahoma"/>
          <w:sz w:val="20"/>
          <w:rtl/>
        </w:rPr>
        <w:t xml:space="preserve">                                              </w:t>
      </w:r>
      <w:r w:rsidRPr="009777AE">
        <w:rPr>
          <w:rFonts w:ascii="Tahoma" w:hAnsi="Tahoma" w:cs="Tahoma" w:hint="cs"/>
          <w:sz w:val="20"/>
          <w:rtl/>
        </w:rPr>
        <w:t xml:space="preserve">  </w:t>
      </w:r>
      <w:r>
        <w:rPr>
          <w:rFonts w:ascii="Tahoma" w:hAnsi="Tahoma" w:cs="Tahoma" w:hint="cs"/>
          <w:sz w:val="20"/>
          <w:rtl/>
        </w:rPr>
        <w:t xml:space="preserve">   </w:t>
      </w:r>
      <w:r w:rsidRPr="009777AE"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02-5866-777</w:t>
      </w:r>
      <w:r w:rsidRPr="009777AE">
        <w:rPr>
          <w:rFonts w:ascii="Tahoma" w:hAnsi="Tahoma" w:cs="Tahoma" w:hint="cs"/>
          <w:sz w:val="20"/>
          <w:rtl/>
        </w:rPr>
        <w:t xml:space="preserve">          </w:t>
      </w:r>
      <w:r>
        <w:rPr>
          <w:rFonts w:ascii="Tahoma" w:hAnsi="Tahoma" w:cs="Tahoma" w:hint="cs"/>
          <w:sz w:val="20"/>
          <w:rtl/>
        </w:rPr>
        <w:t xml:space="preserve">   </w:t>
      </w:r>
      <w:r w:rsidRPr="009777AE">
        <w:rPr>
          <w:rFonts w:ascii="Tahoma" w:hAnsi="Tahoma" w:cs="Tahoma" w:hint="cs"/>
          <w:sz w:val="20"/>
          <w:rtl/>
        </w:rPr>
        <w:t xml:space="preserve">  </w:t>
      </w:r>
      <w:r w:rsidRPr="009777AE">
        <w:rPr>
          <w:rFonts w:ascii="Tahoma" w:hAnsi="Tahoma" w:cs="Tahoma"/>
          <w:sz w:val="20"/>
          <w:rtl/>
        </w:rPr>
        <w:t xml:space="preserve">  </w:t>
      </w:r>
      <w:r w:rsidRPr="009777AE">
        <w:rPr>
          <w:rFonts w:ascii="Tahoma" w:hAnsi="Tahoma" w:cs="Tahoma" w:hint="cs"/>
          <w:sz w:val="20"/>
          <w:rtl/>
        </w:rPr>
        <w:t>02-5852-300</w:t>
      </w:r>
    </w:p>
    <w:p w14:paraId="22F4CB71" w14:textId="77777777" w:rsidR="004A58F4" w:rsidRPr="009777AE" w:rsidRDefault="004A58F4" w:rsidP="004A58F4">
      <w:pPr>
        <w:pBdr>
          <w:bottom w:val="single" w:sz="12" w:space="1" w:color="auto"/>
        </w:pBd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 xml:space="preserve">    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       </w:t>
      </w:r>
      <w:r w:rsidRPr="009777AE">
        <w:rPr>
          <w:rFonts w:ascii="Tahoma" w:hAnsi="Tahoma" w:cs="Tahoma" w:hint="cs"/>
          <w:b/>
          <w:bCs/>
          <w:sz w:val="20"/>
          <w:rtl/>
        </w:rPr>
        <w:t>**</w:t>
      </w:r>
      <w:r w:rsidRPr="009777AE">
        <w:rPr>
          <w:rFonts w:ascii="Tahoma" w:hAnsi="Tahoma" w:cs="Tahoma"/>
          <w:b/>
          <w:bCs/>
          <w:sz w:val="20"/>
          <w:rtl/>
        </w:rPr>
        <w:t xml:space="preserve">*                     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   </w:t>
      </w:r>
      <w:r w:rsidRPr="009777AE">
        <w:rPr>
          <w:rFonts w:ascii="Tahoma" w:hAnsi="Tahoma" w:cs="Tahoma"/>
          <w:b/>
          <w:bCs/>
          <w:sz w:val="20"/>
        </w:rPr>
        <w:t>yoramgurwich@gmail.com</w:t>
      </w:r>
      <w:r w:rsidRPr="009777AE">
        <w:rPr>
          <w:rFonts w:ascii="Tahoma" w:hAnsi="Tahoma" w:cs="Tahoma"/>
          <w:b/>
          <w:bCs/>
          <w:sz w:val="20"/>
          <w:rtl/>
        </w:rPr>
        <w:t xml:space="preserve">               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  </w:t>
      </w:r>
      <w:r w:rsidRPr="009777AE">
        <w:rPr>
          <w:rFonts w:ascii="Tahoma" w:hAnsi="Tahoma" w:cs="Tahoma" w:hint="cs"/>
          <w:b/>
          <w:bCs/>
          <w:sz w:val="20"/>
          <w:rtl/>
        </w:rPr>
        <w:t>***</w:t>
      </w:r>
    </w:p>
    <w:p w14:paraId="242D7C34" w14:textId="77777777" w:rsidR="004A58F4" w:rsidRPr="00036C8A" w:rsidRDefault="004A58F4" w:rsidP="004A58F4">
      <w:pPr>
        <w:rPr>
          <w:i/>
          <w:iCs/>
        </w:rPr>
      </w:pPr>
    </w:p>
    <w:p w14:paraId="2AE9DBA9" w14:textId="77777777" w:rsidR="0077359D" w:rsidRDefault="0077359D" w:rsidP="0077359D">
      <w:pPr>
        <w:rPr>
          <w:rFonts w:cs="Tahoma"/>
          <w:b/>
          <w:bCs/>
          <w:i/>
          <w:iCs/>
          <w:szCs w:val="28"/>
        </w:rPr>
      </w:pPr>
    </w:p>
    <w:p w14:paraId="0AF28C32" w14:textId="61FFD073" w:rsidR="00851E15" w:rsidRDefault="00851E15" w:rsidP="00851E15">
      <w:pPr>
        <w:rPr>
          <w:rFonts w:cs="Tahoma"/>
          <w:b/>
          <w:bCs/>
          <w:i/>
          <w:iCs/>
          <w:szCs w:val="28"/>
        </w:rPr>
      </w:pPr>
    </w:p>
    <w:p w14:paraId="5FFAE620" w14:textId="77777777" w:rsidR="00C80E57" w:rsidRDefault="00C80E57" w:rsidP="008646C7">
      <w:pPr>
        <w:tabs>
          <w:tab w:val="left" w:pos="2781"/>
        </w:tabs>
        <w:rPr>
          <w:rFonts w:ascii="Tahoma" w:hAnsi="Tahoma" w:cs="Tahoma"/>
          <w:sz w:val="22"/>
          <w:szCs w:val="22"/>
          <w:rtl/>
        </w:rPr>
      </w:pPr>
    </w:p>
    <w:p w14:paraId="2F75E4E2" w14:textId="77777777" w:rsidR="00FA36B4" w:rsidRDefault="00FA36B4" w:rsidP="008646C7">
      <w:pPr>
        <w:tabs>
          <w:tab w:val="left" w:pos="2781"/>
        </w:tabs>
        <w:rPr>
          <w:rFonts w:ascii="Tahoma" w:hAnsi="Tahoma" w:cs="Tahoma"/>
          <w:sz w:val="22"/>
          <w:szCs w:val="22"/>
          <w:rtl/>
        </w:rPr>
      </w:pPr>
    </w:p>
    <w:p w14:paraId="50F5A837" w14:textId="77777777" w:rsidR="00FA36B4" w:rsidRPr="00960FC0" w:rsidRDefault="00FA36B4" w:rsidP="008646C7">
      <w:pPr>
        <w:tabs>
          <w:tab w:val="left" w:pos="2781"/>
        </w:tabs>
        <w:rPr>
          <w:rFonts w:ascii="Tahoma" w:hAnsi="Tahoma" w:cs="Tahoma"/>
          <w:sz w:val="22"/>
          <w:szCs w:val="22"/>
          <w:rtl/>
        </w:rPr>
      </w:pPr>
    </w:p>
    <w:p w14:paraId="6B90808B" w14:textId="3B6A05A4" w:rsidR="008646C7" w:rsidRPr="00960FC0" w:rsidRDefault="008646C7" w:rsidP="008646C7">
      <w:pPr>
        <w:tabs>
          <w:tab w:val="left" w:pos="2781"/>
        </w:tabs>
        <w:rPr>
          <w:rFonts w:ascii="Tahoma" w:hAnsi="Tahoma" w:cs="Tahoma"/>
          <w:sz w:val="22"/>
          <w:szCs w:val="22"/>
          <w:rtl/>
        </w:rPr>
      </w:pPr>
      <w:r w:rsidRPr="00960FC0">
        <w:rPr>
          <w:rFonts w:ascii="Tahoma" w:hAnsi="Tahoma" w:cs="Tahoma"/>
          <w:sz w:val="22"/>
          <w:szCs w:val="22"/>
          <w:rtl/>
        </w:rPr>
        <w:tab/>
      </w:r>
      <w:r w:rsidR="00E97E44" w:rsidRPr="00960FC0">
        <w:rPr>
          <w:rFonts w:ascii="Tahoma" w:hAnsi="Tahoma" w:cs="Tahoma" w:hint="cs"/>
          <w:sz w:val="22"/>
          <w:szCs w:val="22"/>
          <w:rtl/>
        </w:rPr>
        <w:t xml:space="preserve">                                                                                 </w:t>
      </w:r>
      <w:r w:rsidR="00FA36B4">
        <w:rPr>
          <w:rFonts w:ascii="Tahoma" w:hAnsi="Tahoma" w:cs="Tahoma" w:hint="cs"/>
          <w:sz w:val="22"/>
          <w:szCs w:val="22"/>
          <w:rtl/>
        </w:rPr>
        <w:t>26.09.2026</w:t>
      </w:r>
    </w:p>
    <w:p w14:paraId="5098333C" w14:textId="0F8FFB46" w:rsidR="00DD4EEC" w:rsidRPr="00960FC0" w:rsidRDefault="00645F60" w:rsidP="00E31F18">
      <w:pPr>
        <w:tabs>
          <w:tab w:val="left" w:pos="6867"/>
        </w:tabs>
        <w:rPr>
          <w:rFonts w:cs="Tahoma"/>
          <w:sz w:val="22"/>
          <w:szCs w:val="22"/>
          <w:rtl/>
        </w:rPr>
      </w:pPr>
      <w:r w:rsidRPr="00960FC0">
        <w:rPr>
          <w:rFonts w:cs="Tahoma" w:hint="cs"/>
          <w:sz w:val="22"/>
          <w:szCs w:val="22"/>
          <w:rtl/>
        </w:rPr>
        <w:t xml:space="preserve">     </w:t>
      </w:r>
      <w:r w:rsidR="00AF7540" w:rsidRPr="00960FC0">
        <w:rPr>
          <w:rFonts w:cs="Tahoma" w:hint="cs"/>
          <w:sz w:val="22"/>
          <w:szCs w:val="22"/>
          <w:rtl/>
        </w:rPr>
        <w:t xml:space="preserve">                                                                                                             </w:t>
      </w:r>
    </w:p>
    <w:p w14:paraId="43A24C21" w14:textId="426CBB13" w:rsidR="00BC647C" w:rsidRDefault="00BC647C" w:rsidP="00BC647C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u w:val="single"/>
          <w:rtl/>
        </w:rPr>
        <w:t xml:space="preserve">לכבוד </w:t>
      </w:r>
      <w:r w:rsidRPr="00720DFA">
        <w:rPr>
          <w:rFonts w:cs="Tahoma"/>
          <w:sz w:val="22"/>
          <w:szCs w:val="22"/>
          <w:u w:val="single"/>
          <w:rtl/>
        </w:rPr>
        <w:t>השופט</w:t>
      </w:r>
      <w:r>
        <w:rPr>
          <w:rFonts w:cs="Tahoma" w:hint="cs"/>
          <w:sz w:val="22"/>
          <w:szCs w:val="22"/>
          <w:u w:val="single"/>
          <w:rtl/>
        </w:rPr>
        <w:t xml:space="preserve"> </w:t>
      </w:r>
      <w:proofErr w:type="spellStart"/>
      <w:r>
        <w:rPr>
          <w:rFonts w:cs="Tahoma" w:hint="cs"/>
          <w:sz w:val="22"/>
          <w:szCs w:val="22"/>
          <w:u w:val="single"/>
          <w:rtl/>
        </w:rPr>
        <w:t>ווסים</w:t>
      </w:r>
      <w:proofErr w:type="spellEnd"/>
      <w:r>
        <w:rPr>
          <w:rFonts w:cs="Tahoma" w:hint="cs"/>
          <w:sz w:val="22"/>
          <w:szCs w:val="22"/>
          <w:u w:val="single"/>
          <w:rtl/>
        </w:rPr>
        <w:t xml:space="preserve"> </w:t>
      </w:r>
      <w:proofErr w:type="spellStart"/>
      <w:r>
        <w:rPr>
          <w:rFonts w:cs="Tahoma" w:hint="cs"/>
          <w:sz w:val="22"/>
          <w:szCs w:val="22"/>
          <w:u w:val="single"/>
          <w:rtl/>
        </w:rPr>
        <w:t>ג'בארה</w:t>
      </w:r>
      <w:proofErr w:type="spellEnd"/>
    </w:p>
    <w:p w14:paraId="393AAABA" w14:textId="77777777" w:rsidR="00BC647C" w:rsidRDefault="00BC647C" w:rsidP="00BC647C">
      <w:pPr>
        <w:rPr>
          <w:rFonts w:cs="Tahoma"/>
          <w:sz w:val="22"/>
          <w:szCs w:val="22"/>
          <w:rtl/>
        </w:rPr>
      </w:pPr>
    </w:p>
    <w:p w14:paraId="188201BC" w14:textId="77777777" w:rsidR="00BC647C" w:rsidRPr="00960FC0" w:rsidRDefault="00BC647C" w:rsidP="00BC647C">
      <w:pPr>
        <w:rPr>
          <w:rFonts w:cs="Tahoma"/>
          <w:sz w:val="22"/>
          <w:szCs w:val="22"/>
          <w:rtl/>
        </w:rPr>
      </w:pPr>
    </w:p>
    <w:p w14:paraId="35266ECD" w14:textId="4786E6CA" w:rsidR="000D283E" w:rsidRPr="00960FC0" w:rsidRDefault="000B1AE4" w:rsidP="0012235E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כבודו,</w:t>
      </w:r>
    </w:p>
    <w:p w14:paraId="3FF04613" w14:textId="77777777" w:rsidR="00D7199E" w:rsidRPr="00960FC0" w:rsidRDefault="00D7199E" w:rsidP="0012235E">
      <w:pPr>
        <w:rPr>
          <w:rFonts w:cs="Tahoma"/>
          <w:sz w:val="22"/>
          <w:szCs w:val="22"/>
          <w:rtl/>
        </w:rPr>
      </w:pPr>
    </w:p>
    <w:p w14:paraId="4149E419" w14:textId="60BAC1B1" w:rsidR="0024271D" w:rsidRDefault="0024271D" w:rsidP="0024271D">
      <w:pPr>
        <w:rPr>
          <w:rFonts w:cs="Tahoma"/>
          <w:sz w:val="22"/>
          <w:szCs w:val="22"/>
          <w:rtl/>
        </w:rPr>
      </w:pPr>
    </w:p>
    <w:p w14:paraId="292C2A93" w14:textId="77777777" w:rsidR="00FA36B4" w:rsidRPr="00960FC0" w:rsidRDefault="00FA36B4" w:rsidP="0024271D">
      <w:pPr>
        <w:rPr>
          <w:rFonts w:cs="Tahoma"/>
          <w:sz w:val="22"/>
          <w:szCs w:val="22"/>
          <w:rtl/>
        </w:rPr>
      </w:pPr>
    </w:p>
    <w:p w14:paraId="1CDBA2C1" w14:textId="77777777" w:rsidR="000B1AE4" w:rsidRPr="00676F12" w:rsidRDefault="00B459FA" w:rsidP="000B1AE4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  <w:bookmarkStart w:id="0" w:name="_Hlk205479100"/>
      <w:r w:rsidRPr="00960FC0">
        <w:rPr>
          <w:rFonts w:cs="Tahoma" w:hint="cs"/>
          <w:sz w:val="22"/>
          <w:szCs w:val="22"/>
          <w:rtl/>
        </w:rPr>
        <w:t xml:space="preserve"> </w:t>
      </w:r>
      <w:r w:rsidR="000B1AE4" w:rsidRPr="00676F12">
        <w:rPr>
          <w:rFonts w:cs="Tahoma"/>
          <w:i/>
          <w:iCs/>
          <w:sz w:val="22"/>
          <w:szCs w:val="22"/>
          <w:rtl/>
        </w:rPr>
        <w:t xml:space="preserve">         </w:t>
      </w:r>
      <w:r w:rsidR="000B1AE4" w:rsidRPr="00676F12">
        <w:rPr>
          <w:rFonts w:cs="Tahoma" w:hint="cs"/>
          <w:i/>
          <w:iCs/>
          <w:sz w:val="22"/>
          <w:szCs w:val="22"/>
          <w:rtl/>
        </w:rPr>
        <w:t xml:space="preserve">    </w:t>
      </w:r>
      <w:r w:rsidR="000B1AE4" w:rsidRPr="00676F12">
        <w:rPr>
          <w:rFonts w:cs="Tahoma"/>
          <w:i/>
          <w:iCs/>
          <w:sz w:val="22"/>
          <w:szCs w:val="22"/>
          <w:rtl/>
        </w:rPr>
        <w:t xml:space="preserve">  </w:t>
      </w:r>
      <w:bookmarkStart w:id="1" w:name="_Hlk216716511"/>
      <w:r w:rsidR="000B1AE4" w:rsidRPr="00676F12">
        <w:rPr>
          <w:rFonts w:cs="Tahoma"/>
          <w:b/>
          <w:bCs/>
          <w:i/>
          <w:iCs/>
          <w:sz w:val="22"/>
          <w:szCs w:val="22"/>
          <w:rtl/>
        </w:rPr>
        <w:t xml:space="preserve">ה נ ד ו ן  </w:t>
      </w:r>
      <w:r w:rsidR="000B1AE4" w:rsidRPr="00676F12">
        <w:rPr>
          <w:rFonts w:cs="Tahoma" w:hint="cs"/>
          <w:b/>
          <w:bCs/>
          <w:i/>
          <w:iCs/>
          <w:sz w:val="22"/>
          <w:szCs w:val="22"/>
          <w:rtl/>
        </w:rPr>
        <w:t xml:space="preserve">:   </w:t>
      </w:r>
      <w:r w:rsidR="000B1AE4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ת.א.</w:t>
      </w:r>
      <w:r w:rsidR="000B1AE4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33828-06-25 </w:t>
      </w:r>
      <w:r w:rsidR="000B1AE4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בבימ"ש</w:t>
      </w:r>
      <w:r w:rsidR="000B1AE4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השלום בכפר-סבא</w:t>
      </w:r>
      <w:r w:rsidR="000B1AE4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</w:p>
    <w:p w14:paraId="30FF849B" w14:textId="77777777" w:rsidR="000B1AE4" w:rsidRPr="00676F12" w:rsidRDefault="000B1AE4" w:rsidP="000B1AE4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  <w:r>
        <w:rPr>
          <w:rFonts w:cs="Tahoma" w:hint="cs"/>
          <w:b/>
          <w:bCs/>
          <w:i/>
          <w:iCs/>
          <w:sz w:val="22"/>
          <w:szCs w:val="22"/>
          <w:rtl/>
        </w:rPr>
        <w:t xml:space="preserve">                                            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פרנץ מתן  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נ.  "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התאגיד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"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בע"מ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 </w:t>
      </w:r>
    </w:p>
    <w:bookmarkEnd w:id="1"/>
    <w:p w14:paraId="6D22C3F7" w14:textId="558EF484" w:rsidR="00B459FA" w:rsidRPr="00960FC0" w:rsidRDefault="00B459FA" w:rsidP="00C24798">
      <w:pPr>
        <w:rPr>
          <w:rFonts w:cs="Tahoma"/>
          <w:sz w:val="22"/>
          <w:szCs w:val="22"/>
          <w:rtl/>
        </w:rPr>
      </w:pPr>
      <w:r w:rsidRPr="00960FC0">
        <w:rPr>
          <w:rFonts w:cs="Tahoma" w:hint="cs"/>
          <w:sz w:val="22"/>
          <w:szCs w:val="22"/>
          <w:rtl/>
        </w:rPr>
        <w:t xml:space="preserve">                                                </w:t>
      </w:r>
    </w:p>
    <w:p w14:paraId="69C4CB7F" w14:textId="77777777" w:rsidR="00B459FA" w:rsidRPr="00960FC0" w:rsidRDefault="00B459FA" w:rsidP="00B459FA">
      <w:pPr>
        <w:rPr>
          <w:rFonts w:cs="Tahoma"/>
          <w:sz w:val="22"/>
          <w:szCs w:val="22"/>
          <w:rtl/>
        </w:rPr>
      </w:pPr>
    </w:p>
    <w:p w14:paraId="2B1CBE96" w14:textId="06C23DC5" w:rsidR="007E1013" w:rsidRDefault="00B9286F" w:rsidP="00B7574F">
      <w:pPr>
        <w:spacing w:line="280" w:lineRule="exact"/>
        <w:rPr>
          <w:rFonts w:cs="Tahoma"/>
          <w:sz w:val="22"/>
          <w:szCs w:val="22"/>
          <w:u w:val="single"/>
          <w:rtl/>
        </w:rPr>
      </w:pPr>
      <w:r w:rsidRPr="00E62DCA">
        <w:rPr>
          <w:rFonts w:cs="Tahoma" w:hint="cs"/>
          <w:sz w:val="22"/>
          <w:szCs w:val="22"/>
          <w:u w:val="single"/>
          <w:rtl/>
        </w:rPr>
        <w:t>אני מתכבד לענות לשאלות ההבהרה נושאות תארי</w:t>
      </w:r>
      <w:r w:rsidR="00CD0682" w:rsidRPr="00E62DCA">
        <w:rPr>
          <w:rFonts w:cs="Tahoma" w:hint="cs"/>
          <w:sz w:val="22"/>
          <w:szCs w:val="22"/>
          <w:u w:val="single"/>
          <w:rtl/>
        </w:rPr>
        <w:t>ך  22.09.2026:</w:t>
      </w:r>
    </w:p>
    <w:p w14:paraId="3B79C7BA" w14:textId="77777777" w:rsidR="00390350" w:rsidRPr="00E62DCA" w:rsidRDefault="00390350" w:rsidP="00B7574F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39DDA2FB" w14:textId="7BC83C95" w:rsidR="00CD0682" w:rsidRDefault="00F90032" w:rsidP="00F90032">
      <w:pPr>
        <w:pStyle w:val="a3"/>
        <w:numPr>
          <w:ilvl w:val="0"/>
          <w:numId w:val="10"/>
        </w:numPr>
        <w:spacing w:line="280" w:lineRule="exact"/>
        <w:rPr>
          <w:rFonts w:cs="Tahoma"/>
          <w:sz w:val="22"/>
          <w:szCs w:val="22"/>
        </w:rPr>
      </w:pPr>
      <w:r>
        <w:rPr>
          <w:rFonts w:cs="Tahoma" w:hint="cs"/>
          <w:sz w:val="22"/>
          <w:szCs w:val="22"/>
          <w:rtl/>
        </w:rPr>
        <w:t>נכון. לציין כתוספת שהת</w:t>
      </w:r>
      <w:r w:rsidR="007C26F4">
        <w:rPr>
          <w:rFonts w:cs="Tahoma" w:hint="cs"/>
          <w:sz w:val="22"/>
          <w:szCs w:val="22"/>
          <w:rtl/>
        </w:rPr>
        <w:t xml:space="preserve">לונות </w:t>
      </w:r>
      <w:proofErr w:type="spellStart"/>
      <w:r w:rsidR="007C26F4">
        <w:rPr>
          <w:rFonts w:cs="Tahoma" w:hint="cs"/>
          <w:sz w:val="22"/>
          <w:szCs w:val="22"/>
          <w:rtl/>
        </w:rPr>
        <w:t>נירשמו</w:t>
      </w:r>
      <w:proofErr w:type="spellEnd"/>
      <w:r w:rsidR="00157937">
        <w:rPr>
          <w:rFonts w:cs="Tahoma" w:hint="cs"/>
          <w:sz w:val="22"/>
          <w:szCs w:val="22"/>
          <w:rtl/>
        </w:rPr>
        <w:t xml:space="preserve"> 4 פעמים באותו חודש הסמוך לתאונה, אח"כ פעם בודדת אחרי 8 ח' </w:t>
      </w:r>
      <w:r w:rsidR="00157937">
        <w:rPr>
          <w:rFonts w:cs="Tahoma"/>
          <w:sz w:val="22"/>
          <w:szCs w:val="22"/>
          <w:rtl/>
        </w:rPr>
        <w:t>–</w:t>
      </w:r>
      <w:r w:rsidR="00157937">
        <w:rPr>
          <w:rFonts w:cs="Tahoma" w:hint="cs"/>
          <w:sz w:val="22"/>
          <w:szCs w:val="22"/>
          <w:rtl/>
        </w:rPr>
        <w:t xml:space="preserve"> ולא עוד. </w:t>
      </w:r>
    </w:p>
    <w:p w14:paraId="1761026C" w14:textId="77777777" w:rsidR="009D2017" w:rsidRDefault="009D2017" w:rsidP="009D2017">
      <w:pPr>
        <w:pStyle w:val="a3"/>
        <w:spacing w:line="280" w:lineRule="exact"/>
        <w:rPr>
          <w:rFonts w:cs="Tahoma"/>
          <w:sz w:val="22"/>
          <w:szCs w:val="22"/>
          <w:rtl/>
        </w:rPr>
      </w:pPr>
    </w:p>
    <w:p w14:paraId="359A2CAB" w14:textId="77777777" w:rsidR="000B7846" w:rsidRDefault="000B7846" w:rsidP="009D2017">
      <w:pPr>
        <w:pStyle w:val="a3"/>
        <w:spacing w:line="280" w:lineRule="exact"/>
        <w:rPr>
          <w:rFonts w:cs="Tahoma"/>
          <w:sz w:val="22"/>
          <w:szCs w:val="22"/>
        </w:rPr>
      </w:pPr>
    </w:p>
    <w:p w14:paraId="39198048" w14:textId="23FCAACF" w:rsidR="004F4843" w:rsidRDefault="00207186" w:rsidP="00F90032">
      <w:pPr>
        <w:pStyle w:val="a3"/>
        <w:numPr>
          <w:ilvl w:val="0"/>
          <w:numId w:val="10"/>
        </w:numPr>
        <w:spacing w:line="280" w:lineRule="exact"/>
        <w:rPr>
          <w:rFonts w:cs="Tahoma"/>
          <w:sz w:val="22"/>
          <w:szCs w:val="22"/>
        </w:rPr>
      </w:pPr>
      <w:r w:rsidRPr="00390350">
        <w:rPr>
          <w:rFonts w:cs="Tahoma" w:hint="cs"/>
          <w:sz w:val="22"/>
          <w:szCs w:val="22"/>
          <w:u w:val="single"/>
          <w:rtl/>
        </w:rPr>
        <w:t>א</w:t>
      </w:r>
      <w:r>
        <w:rPr>
          <w:rFonts w:cs="Tahoma" w:hint="cs"/>
          <w:sz w:val="22"/>
          <w:szCs w:val="22"/>
          <w:rtl/>
        </w:rPr>
        <w:t xml:space="preserve">. </w:t>
      </w:r>
      <w:r w:rsidR="008B27ED">
        <w:rPr>
          <w:rFonts w:cs="Tahoma" w:hint="cs"/>
          <w:sz w:val="22"/>
          <w:szCs w:val="22"/>
          <w:rtl/>
        </w:rPr>
        <w:t xml:space="preserve">אסביר הקריטריון למתן נכות בגין טינטון:  </w:t>
      </w:r>
      <w:r w:rsidR="00032207">
        <w:rPr>
          <w:rFonts w:cs="Tahoma" w:hint="cs"/>
          <w:sz w:val="22"/>
          <w:szCs w:val="22"/>
          <w:rtl/>
        </w:rPr>
        <w:t xml:space="preserve">מפנה לסעיף: 72 (4) ד: </w:t>
      </w:r>
      <w:r w:rsidR="001646D7">
        <w:rPr>
          <w:rFonts w:cs="Tahoma" w:hint="cs"/>
          <w:sz w:val="22"/>
          <w:szCs w:val="22"/>
          <w:rtl/>
        </w:rPr>
        <w:t xml:space="preserve">מתן נכות מצריך </w:t>
      </w:r>
      <w:r w:rsidR="009D2017">
        <w:rPr>
          <w:rFonts w:cs="Tahoma" w:hint="cs"/>
          <w:sz w:val="22"/>
          <w:szCs w:val="22"/>
          <w:rtl/>
        </w:rPr>
        <w:t xml:space="preserve">שמיעה </w:t>
      </w:r>
      <w:r w:rsidR="001646D7">
        <w:rPr>
          <w:rFonts w:cs="Tahoma" w:hint="cs"/>
          <w:sz w:val="22"/>
          <w:szCs w:val="22"/>
          <w:rtl/>
        </w:rPr>
        <w:t>"</w:t>
      </w:r>
      <w:r w:rsidR="0059579E">
        <w:rPr>
          <w:rFonts w:cs="Tahoma" w:hint="cs"/>
          <w:sz w:val="22"/>
          <w:szCs w:val="22"/>
          <w:rtl/>
        </w:rPr>
        <w:t xml:space="preserve">עם עקומת שמיעה אופיינית". </w:t>
      </w:r>
      <w:r w:rsidR="009D2017">
        <w:rPr>
          <w:rFonts w:cs="Tahoma" w:hint="cs"/>
          <w:sz w:val="22"/>
          <w:szCs w:val="22"/>
          <w:rtl/>
        </w:rPr>
        <w:t xml:space="preserve">זה הינו תנאי </w:t>
      </w:r>
      <w:r w:rsidR="008B666C" w:rsidRPr="00B729AA">
        <w:rPr>
          <w:rFonts w:cs="Tahoma" w:hint="cs"/>
          <w:sz w:val="22"/>
          <w:szCs w:val="22"/>
          <w:u w:val="single"/>
          <w:rtl/>
        </w:rPr>
        <w:t>ראשוני</w:t>
      </w:r>
      <w:r w:rsidR="008B666C">
        <w:rPr>
          <w:rFonts w:cs="Tahoma" w:hint="cs"/>
          <w:sz w:val="22"/>
          <w:szCs w:val="22"/>
          <w:rtl/>
        </w:rPr>
        <w:t xml:space="preserve"> בכדי </w:t>
      </w:r>
      <w:r w:rsidR="009D2017">
        <w:rPr>
          <w:rFonts w:cs="Tahoma" w:hint="cs"/>
          <w:sz w:val="22"/>
          <w:szCs w:val="22"/>
          <w:rtl/>
        </w:rPr>
        <w:t>להכיר</w:t>
      </w:r>
      <w:r w:rsidR="008B666C">
        <w:rPr>
          <w:rFonts w:cs="Tahoma" w:hint="cs"/>
          <w:sz w:val="22"/>
          <w:szCs w:val="22"/>
          <w:rtl/>
        </w:rPr>
        <w:t xml:space="preserve"> בכלל ב</w:t>
      </w:r>
      <w:r w:rsidR="009D2017">
        <w:rPr>
          <w:rFonts w:cs="Tahoma" w:hint="cs"/>
          <w:sz w:val="22"/>
          <w:szCs w:val="22"/>
          <w:rtl/>
        </w:rPr>
        <w:t xml:space="preserve">קיומו של </w:t>
      </w:r>
      <w:r w:rsidR="008B666C">
        <w:rPr>
          <w:rFonts w:cs="Tahoma" w:hint="cs"/>
          <w:sz w:val="22"/>
          <w:szCs w:val="22"/>
          <w:rtl/>
        </w:rPr>
        <w:t>קשר סיבתי</w:t>
      </w:r>
      <w:r w:rsidR="009D2017">
        <w:rPr>
          <w:rFonts w:cs="Tahoma" w:hint="cs"/>
          <w:sz w:val="22"/>
          <w:szCs w:val="22"/>
          <w:rtl/>
        </w:rPr>
        <w:t>.</w:t>
      </w:r>
      <w:r w:rsidR="0059579E">
        <w:rPr>
          <w:rFonts w:cs="Tahoma" w:hint="cs"/>
          <w:sz w:val="22"/>
          <w:szCs w:val="22"/>
          <w:rtl/>
        </w:rPr>
        <w:t xml:space="preserve"> </w:t>
      </w:r>
    </w:p>
    <w:p w14:paraId="42FE64AB" w14:textId="6B336E93" w:rsidR="009D2017" w:rsidRDefault="004F4843" w:rsidP="004F4843">
      <w:pPr>
        <w:spacing w:line="280" w:lineRule="exact"/>
        <w:ind w:left="720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"</w:t>
      </w:r>
      <w:r w:rsidR="00D505F2" w:rsidRPr="004F4843">
        <w:rPr>
          <w:rFonts w:cs="Tahoma" w:hint="cs"/>
          <w:sz w:val="22"/>
          <w:szCs w:val="22"/>
          <w:rtl/>
        </w:rPr>
        <w:t>עקומת השמיעה האופיינית</w:t>
      </w:r>
      <w:r>
        <w:rPr>
          <w:rFonts w:cs="Tahoma" w:hint="cs"/>
          <w:sz w:val="22"/>
          <w:szCs w:val="22"/>
          <w:rtl/>
        </w:rPr>
        <w:t>"</w:t>
      </w:r>
      <w:r w:rsidR="00D505F2" w:rsidRPr="004F4843">
        <w:rPr>
          <w:rFonts w:cs="Tahoma" w:hint="cs"/>
          <w:sz w:val="22"/>
          <w:szCs w:val="22"/>
          <w:rtl/>
        </w:rPr>
        <w:t xml:space="preserve"> היא זו בעלת הפגיעה האופיינית בתדרים הגבוהים</w:t>
      </w:r>
      <w:r w:rsidR="0097026C" w:rsidRPr="004F4843">
        <w:rPr>
          <w:rFonts w:cs="Tahoma" w:hint="cs"/>
          <w:sz w:val="22"/>
          <w:szCs w:val="22"/>
          <w:rtl/>
        </w:rPr>
        <w:t>.</w:t>
      </w:r>
    </w:p>
    <w:p w14:paraId="1CBC4EB4" w14:textId="77777777" w:rsidR="000333C9" w:rsidRDefault="000333C9" w:rsidP="004F4843">
      <w:pPr>
        <w:spacing w:line="280" w:lineRule="exact"/>
        <w:ind w:left="720"/>
        <w:rPr>
          <w:rFonts w:cs="Tahoma"/>
          <w:sz w:val="22"/>
          <w:szCs w:val="22"/>
          <w:rtl/>
        </w:rPr>
      </w:pPr>
    </w:p>
    <w:p w14:paraId="54F7B207" w14:textId="08D36404" w:rsidR="002039B5" w:rsidRPr="004F4843" w:rsidRDefault="002039B5" w:rsidP="004F4843">
      <w:pPr>
        <w:spacing w:line="280" w:lineRule="exact"/>
        <w:ind w:left="720"/>
        <w:rPr>
          <w:rFonts w:cs="Tahoma"/>
          <w:sz w:val="22"/>
          <w:szCs w:val="22"/>
        </w:rPr>
      </w:pPr>
      <w:r>
        <w:rPr>
          <w:rFonts w:cs="Tahoma" w:hint="cs"/>
          <w:sz w:val="22"/>
          <w:szCs w:val="22"/>
          <w:rtl/>
        </w:rPr>
        <w:t xml:space="preserve">העדר עקומה זו </w:t>
      </w:r>
      <w:r w:rsidR="00210FBF" w:rsidRPr="000B7846">
        <w:rPr>
          <w:rFonts w:cs="Tahoma" w:hint="cs"/>
          <w:sz w:val="22"/>
          <w:szCs w:val="22"/>
          <w:u w:val="single"/>
          <w:rtl/>
        </w:rPr>
        <w:t>מונע</w:t>
      </w:r>
      <w:r w:rsidRPr="000B7846">
        <w:rPr>
          <w:rFonts w:cs="Tahoma" w:hint="cs"/>
          <w:sz w:val="22"/>
          <w:szCs w:val="22"/>
          <w:u w:val="single"/>
          <w:rtl/>
        </w:rPr>
        <w:t xml:space="preserve"> מתן נכות בגין טינטון</w:t>
      </w:r>
      <w:r>
        <w:rPr>
          <w:rFonts w:cs="Tahoma" w:hint="cs"/>
          <w:sz w:val="22"/>
          <w:szCs w:val="22"/>
          <w:rtl/>
        </w:rPr>
        <w:t>. וזה המצ</w:t>
      </w:r>
      <w:r w:rsidR="000333C9">
        <w:rPr>
          <w:rFonts w:cs="Tahoma" w:hint="cs"/>
          <w:sz w:val="22"/>
          <w:szCs w:val="22"/>
          <w:rtl/>
        </w:rPr>
        <w:t>ב בתיק הנדון בו הסברתי מדוע העקומה הקיימת אינה שייכת סיבתית (שלש סיבות) לתאונה הנדונה.</w:t>
      </w:r>
    </w:p>
    <w:p w14:paraId="73CE13EF" w14:textId="77777777" w:rsidR="00FA36B4" w:rsidRDefault="00FA36B4" w:rsidP="009D2017">
      <w:pPr>
        <w:spacing w:line="280" w:lineRule="exact"/>
        <w:rPr>
          <w:rFonts w:cs="Tahoma"/>
          <w:sz w:val="22"/>
          <w:szCs w:val="22"/>
          <w:rtl/>
        </w:rPr>
      </w:pPr>
    </w:p>
    <w:p w14:paraId="6B3FA950" w14:textId="77777777" w:rsidR="000B7846" w:rsidRPr="00210FBF" w:rsidRDefault="000B7846" w:rsidP="009D2017">
      <w:pPr>
        <w:spacing w:line="280" w:lineRule="exact"/>
        <w:rPr>
          <w:rFonts w:cs="Tahoma"/>
          <w:sz w:val="22"/>
          <w:szCs w:val="22"/>
        </w:rPr>
      </w:pPr>
    </w:p>
    <w:p w14:paraId="1110A1BE" w14:textId="19CB232C" w:rsidR="00EF2F4B" w:rsidRDefault="009F4EE7" w:rsidP="00387071">
      <w:pPr>
        <w:pStyle w:val="a3"/>
        <w:spacing w:line="280" w:lineRule="exact"/>
        <w:rPr>
          <w:rFonts w:cs="Tahoma"/>
          <w:sz w:val="22"/>
          <w:szCs w:val="22"/>
          <w:rtl/>
        </w:rPr>
      </w:pPr>
      <w:r w:rsidRPr="00390350">
        <w:rPr>
          <w:rFonts w:cs="Tahoma" w:hint="cs"/>
          <w:sz w:val="22"/>
          <w:szCs w:val="22"/>
          <w:u w:val="single"/>
          <w:rtl/>
        </w:rPr>
        <w:t>ב</w:t>
      </w:r>
      <w:r>
        <w:rPr>
          <w:rFonts w:cs="Tahoma" w:hint="cs"/>
          <w:sz w:val="22"/>
          <w:szCs w:val="22"/>
          <w:rtl/>
        </w:rPr>
        <w:t xml:space="preserve">. </w:t>
      </w:r>
      <w:r w:rsidR="00A23D4B">
        <w:rPr>
          <w:rFonts w:cs="Tahoma" w:hint="cs"/>
          <w:sz w:val="22"/>
          <w:szCs w:val="22"/>
          <w:rtl/>
        </w:rPr>
        <w:t xml:space="preserve">נושא </w:t>
      </w:r>
      <w:r w:rsidR="00414787">
        <w:rPr>
          <w:rFonts w:cs="Tahoma" w:hint="cs"/>
          <w:sz w:val="22"/>
          <w:szCs w:val="22"/>
          <w:rtl/>
        </w:rPr>
        <w:t>קיומה של</w:t>
      </w:r>
      <w:r w:rsidR="00387071">
        <w:rPr>
          <w:rFonts w:cs="Tahoma" w:hint="cs"/>
          <w:sz w:val="22"/>
          <w:szCs w:val="22"/>
          <w:rtl/>
        </w:rPr>
        <w:t xml:space="preserve"> "</w:t>
      </w:r>
      <w:r>
        <w:rPr>
          <w:rFonts w:cs="Tahoma" w:hint="cs"/>
          <w:sz w:val="22"/>
          <w:szCs w:val="22"/>
          <w:rtl/>
        </w:rPr>
        <w:t>הפחתת שמיעה</w:t>
      </w:r>
      <w:r w:rsidR="00207186">
        <w:rPr>
          <w:rFonts w:cs="Tahoma" w:hint="cs"/>
          <w:sz w:val="22"/>
          <w:szCs w:val="22"/>
          <w:rtl/>
        </w:rPr>
        <w:t xml:space="preserve"> </w:t>
      </w:r>
      <w:r w:rsidR="00EA1638">
        <w:rPr>
          <w:rFonts w:cs="Tahoma" w:hint="cs"/>
          <w:sz w:val="22"/>
          <w:szCs w:val="22"/>
          <w:rtl/>
        </w:rPr>
        <w:t>בתדירויות</w:t>
      </w:r>
      <w:r w:rsidR="00207186">
        <w:rPr>
          <w:rFonts w:cs="Tahoma" w:hint="cs"/>
          <w:sz w:val="22"/>
          <w:szCs w:val="22"/>
          <w:rtl/>
        </w:rPr>
        <w:t xml:space="preserve"> הדיבור</w:t>
      </w:r>
      <w:r w:rsidR="00CE5183">
        <w:rPr>
          <w:rFonts w:cs="Tahoma" w:hint="cs"/>
          <w:sz w:val="22"/>
          <w:szCs w:val="22"/>
          <w:rtl/>
        </w:rPr>
        <w:t>"</w:t>
      </w:r>
      <w:r w:rsidR="008B27ED">
        <w:rPr>
          <w:rFonts w:cs="Tahoma" w:hint="cs"/>
          <w:sz w:val="22"/>
          <w:szCs w:val="22"/>
          <w:rtl/>
        </w:rPr>
        <w:t xml:space="preserve"> </w:t>
      </w:r>
      <w:r w:rsidR="008B27ED" w:rsidRPr="000B7846">
        <w:rPr>
          <w:rFonts w:cs="Tahoma" w:hint="cs"/>
          <w:sz w:val="22"/>
          <w:szCs w:val="22"/>
          <w:u w:val="single"/>
          <w:rtl/>
        </w:rPr>
        <w:t>כלל</w:t>
      </w:r>
      <w:r w:rsidR="00387071" w:rsidRPr="000B7846">
        <w:rPr>
          <w:rFonts w:cs="Tahoma" w:hint="cs"/>
          <w:sz w:val="22"/>
          <w:szCs w:val="22"/>
          <w:u w:val="single"/>
          <w:rtl/>
        </w:rPr>
        <w:t xml:space="preserve"> </w:t>
      </w:r>
      <w:r w:rsidR="009D2017" w:rsidRPr="000B7846">
        <w:rPr>
          <w:rFonts w:cs="Tahoma" w:hint="cs"/>
          <w:sz w:val="22"/>
          <w:szCs w:val="22"/>
          <w:u w:val="single"/>
          <w:rtl/>
        </w:rPr>
        <w:t xml:space="preserve">לא נוגע </w:t>
      </w:r>
      <w:proofErr w:type="spellStart"/>
      <w:r w:rsidR="009D2017" w:rsidRPr="000B7846">
        <w:rPr>
          <w:rFonts w:cs="Tahoma" w:hint="cs"/>
          <w:sz w:val="22"/>
          <w:szCs w:val="22"/>
          <w:u w:val="single"/>
          <w:rtl/>
        </w:rPr>
        <w:t>לטינטון</w:t>
      </w:r>
      <w:proofErr w:type="spellEnd"/>
      <w:r w:rsidR="009D2017" w:rsidRPr="000B7846">
        <w:rPr>
          <w:rFonts w:cs="Tahoma" w:hint="cs"/>
          <w:sz w:val="22"/>
          <w:szCs w:val="22"/>
          <w:u w:val="single"/>
          <w:rtl/>
        </w:rPr>
        <w:t xml:space="preserve"> עצמו</w:t>
      </w:r>
      <w:r w:rsidR="000F5007">
        <w:rPr>
          <w:rFonts w:cs="Tahoma" w:hint="cs"/>
          <w:sz w:val="22"/>
          <w:szCs w:val="22"/>
          <w:rtl/>
        </w:rPr>
        <w:t>:</w:t>
      </w:r>
      <w:r w:rsidR="009D2017">
        <w:rPr>
          <w:rFonts w:cs="Tahoma" w:hint="cs"/>
          <w:sz w:val="22"/>
          <w:szCs w:val="22"/>
          <w:rtl/>
        </w:rPr>
        <w:t xml:space="preserve"> אם יש הפחתה זה </w:t>
      </w:r>
      <w:r w:rsidR="000F5007">
        <w:rPr>
          <w:rFonts w:cs="Tahoma" w:hint="cs"/>
          <w:sz w:val="22"/>
          <w:szCs w:val="22"/>
          <w:rtl/>
        </w:rPr>
        <w:t>מ</w:t>
      </w:r>
      <w:r w:rsidR="00D13B48">
        <w:rPr>
          <w:rFonts w:cs="Tahoma" w:hint="cs"/>
          <w:sz w:val="22"/>
          <w:szCs w:val="22"/>
          <w:rtl/>
        </w:rPr>
        <w:t xml:space="preserve">אפשר מתן נכות </w:t>
      </w:r>
      <w:r w:rsidR="00D13B48" w:rsidRPr="00EA1638">
        <w:rPr>
          <w:rFonts w:cs="Tahoma" w:hint="cs"/>
          <w:sz w:val="22"/>
          <w:szCs w:val="22"/>
          <w:u w:val="single"/>
          <w:rtl/>
        </w:rPr>
        <w:t>גם</w:t>
      </w:r>
      <w:r w:rsidR="00D13B48">
        <w:rPr>
          <w:rFonts w:cs="Tahoma" w:hint="cs"/>
          <w:sz w:val="22"/>
          <w:szCs w:val="22"/>
          <w:rtl/>
        </w:rPr>
        <w:t xml:space="preserve"> בגין ליקוי </w:t>
      </w:r>
      <w:r w:rsidR="00D13B48" w:rsidRPr="00FA36B4">
        <w:rPr>
          <w:rFonts w:cs="Tahoma" w:hint="cs"/>
          <w:sz w:val="22"/>
          <w:szCs w:val="22"/>
          <w:u w:val="single"/>
          <w:rtl/>
        </w:rPr>
        <w:t>שמיעה</w:t>
      </w:r>
      <w:r w:rsidR="00B32E16">
        <w:rPr>
          <w:rFonts w:cs="Tahoma" w:hint="cs"/>
          <w:sz w:val="22"/>
          <w:szCs w:val="22"/>
          <w:rtl/>
        </w:rPr>
        <w:t xml:space="preserve">. </w:t>
      </w:r>
      <w:r w:rsidR="009D2017">
        <w:rPr>
          <w:rFonts w:cs="Tahoma" w:hint="cs"/>
          <w:sz w:val="22"/>
          <w:szCs w:val="22"/>
          <w:rtl/>
        </w:rPr>
        <w:t>אם אין</w:t>
      </w:r>
      <w:r w:rsidR="00EA1638">
        <w:rPr>
          <w:rFonts w:cs="Tahoma" w:hint="cs"/>
          <w:sz w:val="22"/>
          <w:szCs w:val="22"/>
          <w:rtl/>
        </w:rPr>
        <w:t xml:space="preserve"> הפחתה זו</w:t>
      </w:r>
      <w:r w:rsidR="008E57EC">
        <w:rPr>
          <w:rFonts w:cs="Tahoma" w:hint="cs"/>
          <w:sz w:val="22"/>
          <w:szCs w:val="22"/>
          <w:rtl/>
        </w:rPr>
        <w:t xml:space="preserve"> לא יביא למתן נכות בגין שמיעה. </w:t>
      </w:r>
      <w:r w:rsidR="00B32E16">
        <w:rPr>
          <w:rFonts w:cs="Tahoma" w:hint="cs"/>
          <w:sz w:val="22"/>
          <w:szCs w:val="22"/>
          <w:rtl/>
        </w:rPr>
        <w:t xml:space="preserve"> </w:t>
      </w:r>
    </w:p>
    <w:p w14:paraId="691C571D" w14:textId="77777777" w:rsidR="000F5007" w:rsidRDefault="000F5007" w:rsidP="00387071">
      <w:pPr>
        <w:pStyle w:val="a3"/>
        <w:spacing w:line="280" w:lineRule="exact"/>
        <w:rPr>
          <w:rFonts w:cs="Tahoma"/>
          <w:sz w:val="22"/>
          <w:szCs w:val="22"/>
          <w:rtl/>
        </w:rPr>
      </w:pPr>
    </w:p>
    <w:p w14:paraId="684719A9" w14:textId="77777777" w:rsidR="00FA36B4" w:rsidRDefault="00FA36B4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4AF425DF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0B80F01B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36B9EC45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30856DE4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5E687055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0D0E3400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57C24D0C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69443B44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6D2E2C59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00C89CCC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006394B7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2CCAA47E" w14:textId="77777777" w:rsidR="00557227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69A4D03D" w14:textId="77777777" w:rsidR="00557227" w:rsidRPr="00210FBF" w:rsidRDefault="00557227" w:rsidP="00387071">
      <w:pPr>
        <w:spacing w:line="280" w:lineRule="exact"/>
        <w:rPr>
          <w:rFonts w:cs="Tahoma"/>
          <w:sz w:val="22"/>
          <w:szCs w:val="22"/>
          <w:rtl/>
        </w:rPr>
      </w:pPr>
    </w:p>
    <w:p w14:paraId="4A056364" w14:textId="77777777" w:rsidR="00557227" w:rsidRDefault="00C36595" w:rsidP="00C36595">
      <w:pPr>
        <w:pStyle w:val="a3"/>
        <w:numPr>
          <w:ilvl w:val="0"/>
          <w:numId w:val="10"/>
        </w:numPr>
        <w:spacing w:line="280" w:lineRule="exact"/>
        <w:rPr>
          <w:rFonts w:cs="Tahoma"/>
          <w:sz w:val="22"/>
          <w:szCs w:val="22"/>
        </w:rPr>
      </w:pPr>
      <w:r>
        <w:rPr>
          <w:rFonts w:cs="Tahoma" w:hint="cs"/>
          <w:sz w:val="22"/>
          <w:szCs w:val="22"/>
          <w:rtl/>
        </w:rPr>
        <w:t xml:space="preserve">בהחלט יכול להיגרם נזק </w:t>
      </w:r>
      <w:r w:rsidR="00470FD8">
        <w:rPr>
          <w:rFonts w:cs="Tahoma" w:hint="cs"/>
          <w:sz w:val="22"/>
          <w:szCs w:val="22"/>
          <w:rtl/>
        </w:rPr>
        <w:t xml:space="preserve">שמיעה /טינטון </w:t>
      </w:r>
      <w:r>
        <w:rPr>
          <w:rFonts w:cs="Tahoma" w:hint="cs"/>
          <w:sz w:val="22"/>
          <w:szCs w:val="22"/>
          <w:rtl/>
        </w:rPr>
        <w:t>גם ללא פ</w:t>
      </w:r>
      <w:r w:rsidR="00710701">
        <w:rPr>
          <w:rFonts w:cs="Tahoma" w:hint="cs"/>
          <w:sz w:val="22"/>
          <w:szCs w:val="22"/>
          <w:rtl/>
        </w:rPr>
        <w:t xml:space="preserve">תיחת הכריות והוא </w:t>
      </w:r>
      <w:r w:rsidR="00557227">
        <w:rPr>
          <w:rFonts w:cs="Tahoma" w:hint="cs"/>
          <w:sz w:val="22"/>
          <w:szCs w:val="22"/>
          <w:rtl/>
        </w:rPr>
        <w:t xml:space="preserve">יהיה </w:t>
      </w:r>
      <w:r w:rsidR="00710701">
        <w:rPr>
          <w:rFonts w:cs="Tahoma" w:hint="cs"/>
          <w:sz w:val="22"/>
          <w:szCs w:val="22"/>
          <w:rtl/>
        </w:rPr>
        <w:t xml:space="preserve">על בסיס מנגנון </w:t>
      </w:r>
      <w:r w:rsidR="00710701" w:rsidRPr="00470FD8">
        <w:rPr>
          <w:rFonts w:cs="Tahoma" w:hint="cs"/>
          <w:sz w:val="22"/>
          <w:szCs w:val="22"/>
          <w:u w:val="single"/>
          <w:rtl/>
        </w:rPr>
        <w:t>טלט</w:t>
      </w:r>
      <w:r w:rsidR="00470FD8" w:rsidRPr="00470FD8">
        <w:rPr>
          <w:rFonts w:cs="Tahoma" w:hint="cs"/>
          <w:sz w:val="22"/>
          <w:szCs w:val="22"/>
          <w:u w:val="single"/>
          <w:rtl/>
        </w:rPr>
        <w:t>לה</w:t>
      </w:r>
      <w:r w:rsidR="00470FD8">
        <w:rPr>
          <w:rFonts w:cs="Tahoma" w:hint="cs"/>
          <w:sz w:val="22"/>
          <w:szCs w:val="22"/>
          <w:rtl/>
        </w:rPr>
        <w:t xml:space="preserve"> חזקה של מערכת השמיעה</w:t>
      </w:r>
      <w:r w:rsidR="00710701">
        <w:rPr>
          <w:rFonts w:cs="Tahoma" w:hint="cs"/>
          <w:sz w:val="22"/>
          <w:szCs w:val="22"/>
          <w:rtl/>
        </w:rPr>
        <w:t xml:space="preserve">. </w:t>
      </w:r>
    </w:p>
    <w:p w14:paraId="0C0C135F" w14:textId="77777777" w:rsidR="00557227" w:rsidRDefault="00557227" w:rsidP="00557227">
      <w:pPr>
        <w:pStyle w:val="a3"/>
        <w:spacing w:line="280" w:lineRule="exact"/>
        <w:rPr>
          <w:rFonts w:cs="Tahoma"/>
          <w:sz w:val="22"/>
          <w:szCs w:val="22"/>
          <w:rtl/>
        </w:rPr>
      </w:pPr>
    </w:p>
    <w:p w14:paraId="34C904B4" w14:textId="4BC2D256" w:rsidR="000F5007" w:rsidRDefault="00710701" w:rsidP="00557227">
      <w:pPr>
        <w:pStyle w:val="a3"/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פתיחה של</w:t>
      </w:r>
      <w:r w:rsidR="00470FD8">
        <w:rPr>
          <w:rFonts w:cs="Tahoma" w:hint="cs"/>
          <w:sz w:val="22"/>
          <w:szCs w:val="22"/>
          <w:rtl/>
        </w:rPr>
        <w:t xml:space="preserve"> הכריות </w:t>
      </w:r>
      <w:r w:rsidRPr="00470FD8">
        <w:rPr>
          <w:rFonts w:cs="Tahoma" w:hint="cs"/>
          <w:sz w:val="22"/>
          <w:szCs w:val="22"/>
          <w:u w:val="single"/>
          <w:rtl/>
        </w:rPr>
        <w:t>מוסיפה</w:t>
      </w:r>
      <w:r>
        <w:rPr>
          <w:rFonts w:cs="Tahoma" w:hint="cs"/>
          <w:sz w:val="22"/>
          <w:szCs w:val="22"/>
          <w:rtl/>
        </w:rPr>
        <w:t xml:space="preserve"> (לא כקריטריון יחיד) תימוכין להווצרות טינטון בגין </w:t>
      </w:r>
      <w:r w:rsidRPr="00710701">
        <w:rPr>
          <w:rFonts w:cs="Tahoma" w:hint="cs"/>
          <w:sz w:val="22"/>
          <w:szCs w:val="22"/>
          <w:u w:val="single"/>
          <w:rtl/>
        </w:rPr>
        <w:t>הרעש</w:t>
      </w:r>
      <w:r>
        <w:rPr>
          <w:rFonts w:cs="Tahoma" w:hint="cs"/>
          <w:sz w:val="22"/>
          <w:szCs w:val="22"/>
          <w:rtl/>
        </w:rPr>
        <w:t xml:space="preserve"> שהפתיחה גורמת.</w:t>
      </w:r>
    </w:p>
    <w:p w14:paraId="563FC4C4" w14:textId="77777777" w:rsidR="000F5007" w:rsidRDefault="000F5007" w:rsidP="000F5007">
      <w:pPr>
        <w:pStyle w:val="a3"/>
        <w:spacing w:line="280" w:lineRule="exact"/>
        <w:rPr>
          <w:rFonts w:cs="Tahoma"/>
          <w:sz w:val="22"/>
          <w:szCs w:val="22"/>
          <w:rtl/>
        </w:rPr>
      </w:pPr>
    </w:p>
    <w:p w14:paraId="2C07E244" w14:textId="77777777" w:rsidR="00FA36B4" w:rsidRDefault="00FA36B4" w:rsidP="000F5007">
      <w:pPr>
        <w:pStyle w:val="a3"/>
        <w:spacing w:line="280" w:lineRule="exact"/>
        <w:rPr>
          <w:rFonts w:cs="Tahoma"/>
          <w:sz w:val="22"/>
          <w:szCs w:val="22"/>
          <w:rtl/>
        </w:rPr>
      </w:pPr>
    </w:p>
    <w:p w14:paraId="5B3E3142" w14:textId="77777777" w:rsidR="00FA36B4" w:rsidRPr="000F5007" w:rsidRDefault="00FA36B4" w:rsidP="000F5007">
      <w:pPr>
        <w:pStyle w:val="a3"/>
        <w:spacing w:line="280" w:lineRule="exact"/>
        <w:rPr>
          <w:rFonts w:cs="Tahoma"/>
          <w:sz w:val="22"/>
          <w:szCs w:val="22"/>
          <w:rtl/>
        </w:rPr>
      </w:pPr>
    </w:p>
    <w:p w14:paraId="35829CA0" w14:textId="77777777" w:rsidR="00B74229" w:rsidRPr="00960FC0" w:rsidRDefault="00B74229" w:rsidP="00B7574F">
      <w:pPr>
        <w:spacing w:line="280" w:lineRule="exact"/>
        <w:rPr>
          <w:rFonts w:cs="Tahoma"/>
          <w:sz w:val="22"/>
          <w:szCs w:val="22"/>
          <w:rtl/>
        </w:rPr>
      </w:pPr>
    </w:p>
    <w:p w14:paraId="570D61DF" w14:textId="383E5408" w:rsidR="00CE51EA" w:rsidRPr="00B9286F" w:rsidRDefault="000E38AF" w:rsidP="00754730">
      <w:pPr>
        <w:spacing w:line="280" w:lineRule="exact"/>
        <w:rPr>
          <w:rFonts w:cs="Tahoma"/>
          <w:sz w:val="22"/>
          <w:szCs w:val="22"/>
          <w:rtl/>
        </w:rPr>
      </w:pPr>
      <w:r w:rsidRPr="00960FC0">
        <w:rPr>
          <w:rFonts w:cs="Tahoma" w:hint="cs"/>
          <w:color w:val="FF0000"/>
          <w:sz w:val="22"/>
          <w:szCs w:val="22"/>
          <w:rtl/>
        </w:rPr>
        <w:t xml:space="preserve">     </w:t>
      </w:r>
      <w:r w:rsidR="00754730" w:rsidRPr="00960FC0">
        <w:rPr>
          <w:rFonts w:cs="Tahoma" w:hint="cs"/>
          <w:color w:val="FF0000"/>
          <w:sz w:val="22"/>
          <w:szCs w:val="22"/>
          <w:rtl/>
        </w:rPr>
        <w:t xml:space="preserve">        </w:t>
      </w:r>
      <w:r w:rsidR="00CE51EA" w:rsidRPr="00960FC0">
        <w:rPr>
          <w:rFonts w:cs="Tahoma"/>
          <w:sz w:val="22"/>
          <w:szCs w:val="22"/>
          <w:rtl/>
        </w:rPr>
        <w:t xml:space="preserve">                                                     </w:t>
      </w:r>
      <w:r w:rsidR="00CE51EA" w:rsidRPr="00960FC0">
        <w:rPr>
          <w:rFonts w:cs="Tahoma" w:hint="cs"/>
          <w:sz w:val="22"/>
          <w:szCs w:val="22"/>
          <w:rtl/>
        </w:rPr>
        <w:t xml:space="preserve">         </w:t>
      </w:r>
      <w:r w:rsidR="00CE51EA" w:rsidRPr="00960FC0">
        <w:rPr>
          <w:rFonts w:cs="Tahoma"/>
          <w:sz w:val="22"/>
          <w:szCs w:val="22"/>
          <w:rtl/>
        </w:rPr>
        <w:t xml:space="preserve"> </w:t>
      </w:r>
      <w:r w:rsidR="00CE51EA" w:rsidRPr="00960FC0">
        <w:rPr>
          <w:rFonts w:cs="Tahoma" w:hint="cs"/>
          <w:sz w:val="22"/>
          <w:szCs w:val="22"/>
          <w:rtl/>
        </w:rPr>
        <w:t xml:space="preserve">   </w:t>
      </w:r>
      <w:r w:rsidR="00CE51EA" w:rsidRPr="00960FC0">
        <w:rPr>
          <w:rFonts w:cs="Tahoma"/>
          <w:sz w:val="22"/>
          <w:szCs w:val="22"/>
          <w:rtl/>
        </w:rPr>
        <w:t xml:space="preserve">        </w:t>
      </w:r>
      <w:r w:rsidR="005F259E">
        <w:rPr>
          <w:rFonts w:cs="Tahoma" w:hint="cs"/>
          <w:sz w:val="22"/>
          <w:szCs w:val="22"/>
          <w:rtl/>
        </w:rPr>
        <w:t xml:space="preserve">      </w:t>
      </w:r>
      <w:r w:rsidR="00CE51EA" w:rsidRPr="00960FC0">
        <w:rPr>
          <w:rFonts w:cs="Tahoma"/>
          <w:sz w:val="22"/>
          <w:szCs w:val="22"/>
          <w:rtl/>
        </w:rPr>
        <w:t xml:space="preserve">  </w:t>
      </w:r>
      <w:r w:rsidR="00CE51EA" w:rsidRPr="00B9286F">
        <w:rPr>
          <w:rFonts w:cs="Tahoma"/>
          <w:sz w:val="22"/>
          <w:szCs w:val="22"/>
          <w:rtl/>
        </w:rPr>
        <w:t>בכבוד  רב</w:t>
      </w:r>
    </w:p>
    <w:p w14:paraId="37708419" w14:textId="7D71B393" w:rsidR="00CE51EA" w:rsidRPr="00B9286F" w:rsidRDefault="00CE51EA" w:rsidP="00CE51EA">
      <w:pPr>
        <w:rPr>
          <w:rFonts w:cs="Tahoma"/>
          <w:sz w:val="22"/>
          <w:szCs w:val="22"/>
          <w:rtl/>
        </w:rPr>
      </w:pPr>
      <w:r w:rsidRPr="00B9286F">
        <w:rPr>
          <w:rFonts w:cs="Tahoma"/>
          <w:noProof/>
          <w:sz w:val="22"/>
          <w:szCs w:val="22"/>
          <w:rtl/>
          <w:lang w:eastAsia="en-US"/>
        </w:rPr>
        <w:drawing>
          <wp:anchor distT="0" distB="0" distL="114300" distR="114300" simplePos="0" relativeHeight="251658240" behindDoc="0" locked="0" layoutInCell="1" allowOverlap="1" wp14:anchorId="715CB6F0" wp14:editId="0CE2FCD1">
            <wp:simplePos x="0" y="0"/>
            <wp:positionH relativeFrom="column">
              <wp:posOffset>493494</wp:posOffset>
            </wp:positionH>
            <wp:positionV relativeFrom="paragraph">
              <wp:posOffset>173396</wp:posOffset>
            </wp:positionV>
            <wp:extent cx="2282910" cy="502128"/>
            <wp:effectExtent l="19050" t="0" r="309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910" cy="50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286F">
        <w:rPr>
          <w:rFonts w:cs="Tahoma"/>
          <w:sz w:val="22"/>
          <w:szCs w:val="22"/>
          <w:rtl/>
        </w:rPr>
        <w:t xml:space="preserve">                                                               </w:t>
      </w:r>
      <w:r w:rsidRPr="00B9286F">
        <w:rPr>
          <w:rFonts w:cs="Tahoma" w:hint="cs"/>
          <w:sz w:val="22"/>
          <w:szCs w:val="22"/>
          <w:rtl/>
        </w:rPr>
        <w:t xml:space="preserve">                        </w:t>
      </w:r>
      <w:r w:rsidRPr="00B9286F">
        <w:rPr>
          <w:rFonts w:cs="Tahoma"/>
          <w:sz w:val="22"/>
          <w:szCs w:val="22"/>
          <w:rtl/>
        </w:rPr>
        <w:t xml:space="preserve">      ד"ר   יורם   גורביץ   </w:t>
      </w:r>
      <w:r w:rsidRPr="00B9286F">
        <w:rPr>
          <w:rFonts w:cs="Tahoma" w:hint="cs"/>
          <w:sz w:val="22"/>
          <w:szCs w:val="22"/>
          <w:rtl/>
        </w:rPr>
        <w:t xml:space="preserve">                                                                        </w:t>
      </w:r>
      <w:r w:rsidRPr="00B9286F">
        <w:rPr>
          <w:rFonts w:cs="Arial"/>
          <w:noProof/>
          <w:szCs w:val="28"/>
          <w:lang w:eastAsia="en-US"/>
        </w:rPr>
        <w:t xml:space="preserve"> </w:t>
      </w:r>
      <w:r w:rsidRPr="00B9286F">
        <w:rPr>
          <w:rFonts w:cs="Tahoma" w:hint="cs"/>
          <w:sz w:val="22"/>
          <w:szCs w:val="22"/>
          <w:rtl/>
        </w:rPr>
        <w:t xml:space="preserve">                  </w:t>
      </w:r>
    </w:p>
    <w:p w14:paraId="728895FC" w14:textId="4FDCAA25" w:rsidR="00CE51EA" w:rsidRPr="00960FC0" w:rsidRDefault="00CE51EA" w:rsidP="00CE51EA">
      <w:pPr>
        <w:rPr>
          <w:rFonts w:cs="Tahoma"/>
          <w:i/>
          <w:iCs/>
          <w:sz w:val="22"/>
          <w:szCs w:val="22"/>
          <w:rtl/>
        </w:rPr>
      </w:pPr>
    </w:p>
    <w:p w14:paraId="7CEEDBC1" w14:textId="399179F7" w:rsidR="00CE51EA" w:rsidRPr="00960FC0" w:rsidRDefault="00CE51EA" w:rsidP="00CE51EA">
      <w:pPr>
        <w:rPr>
          <w:rFonts w:cs="Tahoma"/>
          <w:i/>
          <w:iCs/>
          <w:sz w:val="22"/>
          <w:szCs w:val="22"/>
          <w:rtl/>
        </w:rPr>
      </w:pPr>
    </w:p>
    <w:p w14:paraId="72717B03" w14:textId="77777777" w:rsidR="00CE51EA" w:rsidRPr="00960FC0" w:rsidRDefault="00CE51EA" w:rsidP="00CE51EA">
      <w:pPr>
        <w:rPr>
          <w:rFonts w:cs="Tahoma"/>
          <w:sz w:val="22"/>
          <w:szCs w:val="22"/>
          <w:rtl/>
        </w:rPr>
      </w:pPr>
      <w:r w:rsidRPr="00960FC0">
        <w:rPr>
          <w:rFonts w:cs="Tahoma" w:hint="cs"/>
          <w:sz w:val="22"/>
          <w:szCs w:val="22"/>
          <w:rtl/>
        </w:rPr>
        <w:t xml:space="preserve">                                                                       מומחה ומנתח אא"ג וכירורגיה של ראש-וצוואר                                                             </w:t>
      </w:r>
    </w:p>
    <w:p w14:paraId="068924B2" w14:textId="22B1A335" w:rsidR="00CE51EA" w:rsidRPr="00960FC0" w:rsidRDefault="00CE51EA" w:rsidP="00CE51EA">
      <w:pPr>
        <w:rPr>
          <w:rFonts w:cs="Tahoma"/>
          <w:sz w:val="22"/>
          <w:szCs w:val="22"/>
          <w:rtl/>
        </w:rPr>
      </w:pPr>
      <w:r w:rsidRPr="00960FC0">
        <w:rPr>
          <w:rFonts w:cs="Tahoma" w:hint="cs"/>
          <w:sz w:val="22"/>
          <w:szCs w:val="22"/>
          <w:rtl/>
        </w:rPr>
        <w:t xml:space="preserve">                                                                                אוטונוירולוגיה </w:t>
      </w:r>
      <w:r w:rsidRPr="00960FC0">
        <w:rPr>
          <w:rFonts w:cs="Tahoma"/>
          <w:sz w:val="22"/>
          <w:szCs w:val="22"/>
          <w:rtl/>
        </w:rPr>
        <w:t>–</w:t>
      </w:r>
      <w:r w:rsidRPr="00960FC0">
        <w:rPr>
          <w:rFonts w:cs="Tahoma" w:hint="cs"/>
          <w:sz w:val="22"/>
          <w:szCs w:val="22"/>
          <w:rtl/>
        </w:rPr>
        <w:t xml:space="preserve"> מחלות סחרחורת</w:t>
      </w:r>
    </w:p>
    <w:p w14:paraId="0EE05631" w14:textId="3021C88D" w:rsidR="00897433" w:rsidRPr="000C2135" w:rsidRDefault="00CE51EA" w:rsidP="00346378">
      <w:pPr>
        <w:rPr>
          <w:rFonts w:cs="Tahoma"/>
          <w:sz w:val="22"/>
          <w:szCs w:val="22"/>
          <w:rtl/>
        </w:rPr>
      </w:pPr>
      <w:r w:rsidRPr="00960FC0">
        <w:rPr>
          <w:rFonts w:cs="Tahoma" w:hint="cs"/>
          <w:sz w:val="22"/>
          <w:szCs w:val="22"/>
          <w:rtl/>
        </w:rPr>
        <w:t xml:space="preserve">                                             </w:t>
      </w:r>
      <w:r w:rsidR="00F25CA3" w:rsidRPr="00960FC0">
        <w:rPr>
          <w:rFonts w:cs="Tahoma" w:hint="cs"/>
          <w:sz w:val="22"/>
          <w:szCs w:val="22"/>
          <w:rtl/>
        </w:rPr>
        <w:t xml:space="preserve">                                       </w:t>
      </w:r>
      <w:r>
        <w:rPr>
          <w:rFonts w:cs="Tahoma" w:hint="cs"/>
          <w:sz w:val="22"/>
          <w:szCs w:val="22"/>
          <w:rtl/>
        </w:rPr>
        <w:t xml:space="preserve">שווי-משקל שמיעה </w:t>
      </w:r>
      <w:proofErr w:type="spellStart"/>
      <w:r>
        <w:rPr>
          <w:rFonts w:cs="Tahoma" w:hint="cs"/>
          <w:sz w:val="22"/>
          <w:szCs w:val="22"/>
          <w:rtl/>
        </w:rPr>
        <w:t>וטינטון</w:t>
      </w:r>
      <w:bookmarkEnd w:id="0"/>
      <w:proofErr w:type="spellEnd"/>
    </w:p>
    <w:sectPr w:rsidR="00897433" w:rsidRPr="000C2135" w:rsidSect="00346378">
      <w:footerReference w:type="default" r:id="rId10"/>
      <w:pgSz w:w="11906" w:h="16838"/>
      <w:pgMar w:top="1134" w:right="1134" w:bottom="1134" w:left="1134" w:header="709" w:footer="709" w:gutter="0"/>
      <w:cols w:space="708"/>
      <w:titlePg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9673" w14:textId="77777777" w:rsidR="007B55A2" w:rsidRDefault="007B55A2" w:rsidP="00346378">
      <w:r>
        <w:separator/>
      </w:r>
    </w:p>
  </w:endnote>
  <w:endnote w:type="continuationSeparator" w:id="0">
    <w:p w14:paraId="7417E91D" w14:textId="77777777" w:rsidR="007B55A2" w:rsidRDefault="007B55A2" w:rsidP="0034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181348714"/>
      <w:docPartObj>
        <w:docPartGallery w:val="Page Numbers (Bottom of Page)"/>
        <w:docPartUnique/>
      </w:docPartObj>
    </w:sdtPr>
    <w:sdtContent>
      <w:p w14:paraId="13E712C1" w14:textId="7F3CDBDC" w:rsidR="00346378" w:rsidRDefault="003463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517AB456" w14:textId="77777777" w:rsidR="00346378" w:rsidRDefault="003463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ED1C" w14:textId="77777777" w:rsidR="007B55A2" w:rsidRDefault="007B55A2" w:rsidP="00346378">
      <w:r>
        <w:separator/>
      </w:r>
    </w:p>
  </w:footnote>
  <w:footnote w:type="continuationSeparator" w:id="0">
    <w:p w14:paraId="2D04F0E8" w14:textId="77777777" w:rsidR="007B55A2" w:rsidRDefault="007B55A2" w:rsidP="00346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0E46"/>
    <w:multiLevelType w:val="hybridMultilevel"/>
    <w:tmpl w:val="915E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62AFF"/>
    <w:multiLevelType w:val="hybridMultilevel"/>
    <w:tmpl w:val="5740B932"/>
    <w:lvl w:ilvl="0" w:tplc="B5947950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93234"/>
    <w:multiLevelType w:val="hybridMultilevel"/>
    <w:tmpl w:val="BE1A6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E190F"/>
    <w:multiLevelType w:val="hybridMultilevel"/>
    <w:tmpl w:val="085E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F16FE"/>
    <w:multiLevelType w:val="hybridMultilevel"/>
    <w:tmpl w:val="781C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4407F"/>
    <w:multiLevelType w:val="hybridMultilevel"/>
    <w:tmpl w:val="1DD49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169E3"/>
    <w:multiLevelType w:val="hybridMultilevel"/>
    <w:tmpl w:val="D6FE8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859FD"/>
    <w:multiLevelType w:val="hybridMultilevel"/>
    <w:tmpl w:val="B1A0C8DC"/>
    <w:lvl w:ilvl="0" w:tplc="1BEC8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8330F"/>
    <w:multiLevelType w:val="hybridMultilevel"/>
    <w:tmpl w:val="4ACA9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6180D"/>
    <w:multiLevelType w:val="hybridMultilevel"/>
    <w:tmpl w:val="1B26E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544842">
    <w:abstractNumId w:val="5"/>
  </w:num>
  <w:num w:numId="2" w16cid:durableId="1723169603">
    <w:abstractNumId w:val="9"/>
  </w:num>
  <w:num w:numId="3" w16cid:durableId="106699606">
    <w:abstractNumId w:val="6"/>
  </w:num>
  <w:num w:numId="4" w16cid:durableId="952638596">
    <w:abstractNumId w:val="8"/>
  </w:num>
  <w:num w:numId="5" w16cid:durableId="1267033662">
    <w:abstractNumId w:val="1"/>
  </w:num>
  <w:num w:numId="6" w16cid:durableId="2105610618">
    <w:abstractNumId w:val="4"/>
  </w:num>
  <w:num w:numId="7" w16cid:durableId="1833327736">
    <w:abstractNumId w:val="3"/>
  </w:num>
  <w:num w:numId="8" w16cid:durableId="1871793756">
    <w:abstractNumId w:val="2"/>
  </w:num>
  <w:num w:numId="9" w16cid:durableId="474030472">
    <w:abstractNumId w:val="0"/>
  </w:num>
  <w:num w:numId="10" w16cid:durableId="11889549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6C7"/>
    <w:rsid w:val="0000564B"/>
    <w:rsid w:val="00006068"/>
    <w:rsid w:val="000079BD"/>
    <w:rsid w:val="00012E90"/>
    <w:rsid w:val="00013191"/>
    <w:rsid w:val="000179E8"/>
    <w:rsid w:val="00024823"/>
    <w:rsid w:val="00032207"/>
    <w:rsid w:val="000328A8"/>
    <w:rsid w:val="000333C9"/>
    <w:rsid w:val="0003536A"/>
    <w:rsid w:val="00036275"/>
    <w:rsid w:val="0004110C"/>
    <w:rsid w:val="00041C08"/>
    <w:rsid w:val="00043F99"/>
    <w:rsid w:val="00050578"/>
    <w:rsid w:val="00063965"/>
    <w:rsid w:val="00066611"/>
    <w:rsid w:val="0007108F"/>
    <w:rsid w:val="000714A2"/>
    <w:rsid w:val="00071B29"/>
    <w:rsid w:val="00072CF9"/>
    <w:rsid w:val="00075925"/>
    <w:rsid w:val="00084AC0"/>
    <w:rsid w:val="000874D4"/>
    <w:rsid w:val="00087CF4"/>
    <w:rsid w:val="000A5552"/>
    <w:rsid w:val="000B1AE4"/>
    <w:rsid w:val="000B7846"/>
    <w:rsid w:val="000C1EAB"/>
    <w:rsid w:val="000C2135"/>
    <w:rsid w:val="000C784F"/>
    <w:rsid w:val="000D19E0"/>
    <w:rsid w:val="000D283E"/>
    <w:rsid w:val="000D30C5"/>
    <w:rsid w:val="000D4CF0"/>
    <w:rsid w:val="000D744E"/>
    <w:rsid w:val="000E38AF"/>
    <w:rsid w:val="000F02AD"/>
    <w:rsid w:val="000F5007"/>
    <w:rsid w:val="0011061F"/>
    <w:rsid w:val="00110841"/>
    <w:rsid w:val="0012136E"/>
    <w:rsid w:val="0012235E"/>
    <w:rsid w:val="00126195"/>
    <w:rsid w:val="00130167"/>
    <w:rsid w:val="001321D1"/>
    <w:rsid w:val="001365B4"/>
    <w:rsid w:val="0014087A"/>
    <w:rsid w:val="001436FC"/>
    <w:rsid w:val="00143A39"/>
    <w:rsid w:val="00144EA3"/>
    <w:rsid w:val="00155EAB"/>
    <w:rsid w:val="00157937"/>
    <w:rsid w:val="001646D7"/>
    <w:rsid w:val="001658B5"/>
    <w:rsid w:val="0016628B"/>
    <w:rsid w:val="00167325"/>
    <w:rsid w:val="001678E7"/>
    <w:rsid w:val="00170CD3"/>
    <w:rsid w:val="00176393"/>
    <w:rsid w:val="00181502"/>
    <w:rsid w:val="00187825"/>
    <w:rsid w:val="00190B3B"/>
    <w:rsid w:val="00197EFA"/>
    <w:rsid w:val="001A142F"/>
    <w:rsid w:val="001A2EAC"/>
    <w:rsid w:val="001B146A"/>
    <w:rsid w:val="001B791A"/>
    <w:rsid w:val="001C4919"/>
    <w:rsid w:val="001C51EF"/>
    <w:rsid w:val="001D4AE2"/>
    <w:rsid w:val="001D787C"/>
    <w:rsid w:val="001E3915"/>
    <w:rsid w:val="001E50EB"/>
    <w:rsid w:val="001E7EE0"/>
    <w:rsid w:val="001F6BBF"/>
    <w:rsid w:val="002039B5"/>
    <w:rsid w:val="00207186"/>
    <w:rsid w:val="00210E9E"/>
    <w:rsid w:val="00210FBF"/>
    <w:rsid w:val="00211CCB"/>
    <w:rsid w:val="00211D6F"/>
    <w:rsid w:val="00212A88"/>
    <w:rsid w:val="00213CF7"/>
    <w:rsid w:val="00215341"/>
    <w:rsid w:val="00216503"/>
    <w:rsid w:val="00226007"/>
    <w:rsid w:val="0024271D"/>
    <w:rsid w:val="00243B7A"/>
    <w:rsid w:val="00252EF2"/>
    <w:rsid w:val="00253840"/>
    <w:rsid w:val="00261C03"/>
    <w:rsid w:val="002627D9"/>
    <w:rsid w:val="002637ED"/>
    <w:rsid w:val="00270C37"/>
    <w:rsid w:val="002710CE"/>
    <w:rsid w:val="00271371"/>
    <w:rsid w:val="002775CF"/>
    <w:rsid w:val="0028088C"/>
    <w:rsid w:val="00284CF3"/>
    <w:rsid w:val="00293A91"/>
    <w:rsid w:val="002A1B73"/>
    <w:rsid w:val="002B0C88"/>
    <w:rsid w:val="002B51F8"/>
    <w:rsid w:val="002C2F11"/>
    <w:rsid w:val="002D0B76"/>
    <w:rsid w:val="002D11C0"/>
    <w:rsid w:val="002D124D"/>
    <w:rsid w:val="002D222C"/>
    <w:rsid w:val="002D2961"/>
    <w:rsid w:val="002D3EB0"/>
    <w:rsid w:val="002D3F05"/>
    <w:rsid w:val="002E5ECC"/>
    <w:rsid w:val="002F3876"/>
    <w:rsid w:val="002F3CB6"/>
    <w:rsid w:val="00300EFE"/>
    <w:rsid w:val="00301B60"/>
    <w:rsid w:val="00302AF2"/>
    <w:rsid w:val="00302B09"/>
    <w:rsid w:val="00305964"/>
    <w:rsid w:val="00305A39"/>
    <w:rsid w:val="00312222"/>
    <w:rsid w:val="00317303"/>
    <w:rsid w:val="00320BF8"/>
    <w:rsid w:val="003341FD"/>
    <w:rsid w:val="003370A1"/>
    <w:rsid w:val="00337B40"/>
    <w:rsid w:val="0034202A"/>
    <w:rsid w:val="00342734"/>
    <w:rsid w:val="003431CF"/>
    <w:rsid w:val="00346378"/>
    <w:rsid w:val="00350FFD"/>
    <w:rsid w:val="00351FC3"/>
    <w:rsid w:val="00356BE4"/>
    <w:rsid w:val="00371D62"/>
    <w:rsid w:val="00372A08"/>
    <w:rsid w:val="00376BC9"/>
    <w:rsid w:val="00386D91"/>
    <w:rsid w:val="00387071"/>
    <w:rsid w:val="00390350"/>
    <w:rsid w:val="003B1ED6"/>
    <w:rsid w:val="003C2E13"/>
    <w:rsid w:val="003C75B6"/>
    <w:rsid w:val="003D0C57"/>
    <w:rsid w:val="003D356B"/>
    <w:rsid w:val="003D68E1"/>
    <w:rsid w:val="003E6B37"/>
    <w:rsid w:val="003E7F84"/>
    <w:rsid w:val="003F0604"/>
    <w:rsid w:val="004022C3"/>
    <w:rsid w:val="00402C19"/>
    <w:rsid w:val="00403FF9"/>
    <w:rsid w:val="004108FA"/>
    <w:rsid w:val="00414787"/>
    <w:rsid w:val="004358FA"/>
    <w:rsid w:val="004479F6"/>
    <w:rsid w:val="00456581"/>
    <w:rsid w:val="00462829"/>
    <w:rsid w:val="00464EAE"/>
    <w:rsid w:val="0046516F"/>
    <w:rsid w:val="004651E2"/>
    <w:rsid w:val="00470FD8"/>
    <w:rsid w:val="00472880"/>
    <w:rsid w:val="00474045"/>
    <w:rsid w:val="004859E1"/>
    <w:rsid w:val="00491A17"/>
    <w:rsid w:val="004A2FB0"/>
    <w:rsid w:val="004A38EE"/>
    <w:rsid w:val="004A497B"/>
    <w:rsid w:val="004A58F4"/>
    <w:rsid w:val="004B20BF"/>
    <w:rsid w:val="004B4943"/>
    <w:rsid w:val="004B6086"/>
    <w:rsid w:val="004C0FD8"/>
    <w:rsid w:val="004D5517"/>
    <w:rsid w:val="004D5B5F"/>
    <w:rsid w:val="004E66D9"/>
    <w:rsid w:val="004E7574"/>
    <w:rsid w:val="004F1F3B"/>
    <w:rsid w:val="004F4843"/>
    <w:rsid w:val="004F51BA"/>
    <w:rsid w:val="004F524F"/>
    <w:rsid w:val="004F659F"/>
    <w:rsid w:val="004F6DFC"/>
    <w:rsid w:val="00500400"/>
    <w:rsid w:val="00502AB7"/>
    <w:rsid w:val="0050348A"/>
    <w:rsid w:val="0051650F"/>
    <w:rsid w:val="00516A4F"/>
    <w:rsid w:val="00523913"/>
    <w:rsid w:val="00527FB0"/>
    <w:rsid w:val="005339A5"/>
    <w:rsid w:val="00557227"/>
    <w:rsid w:val="005739BA"/>
    <w:rsid w:val="005743D1"/>
    <w:rsid w:val="00574C46"/>
    <w:rsid w:val="00585363"/>
    <w:rsid w:val="0058598D"/>
    <w:rsid w:val="005916F2"/>
    <w:rsid w:val="005919A6"/>
    <w:rsid w:val="00592940"/>
    <w:rsid w:val="0059579E"/>
    <w:rsid w:val="00596521"/>
    <w:rsid w:val="005A1002"/>
    <w:rsid w:val="005A11C1"/>
    <w:rsid w:val="005A2153"/>
    <w:rsid w:val="005A7399"/>
    <w:rsid w:val="005A75D4"/>
    <w:rsid w:val="005B255A"/>
    <w:rsid w:val="005B5BE8"/>
    <w:rsid w:val="005B6944"/>
    <w:rsid w:val="005C4942"/>
    <w:rsid w:val="005E6954"/>
    <w:rsid w:val="005E6E3E"/>
    <w:rsid w:val="005F259E"/>
    <w:rsid w:val="00611F3B"/>
    <w:rsid w:val="00613E07"/>
    <w:rsid w:val="006140A7"/>
    <w:rsid w:val="00625849"/>
    <w:rsid w:val="00631850"/>
    <w:rsid w:val="006447B6"/>
    <w:rsid w:val="00645F60"/>
    <w:rsid w:val="0064738A"/>
    <w:rsid w:val="00654D47"/>
    <w:rsid w:val="006562CB"/>
    <w:rsid w:val="0066757F"/>
    <w:rsid w:val="006709B2"/>
    <w:rsid w:val="00676DD1"/>
    <w:rsid w:val="006978B2"/>
    <w:rsid w:val="006A202F"/>
    <w:rsid w:val="006A274C"/>
    <w:rsid w:val="006A31E1"/>
    <w:rsid w:val="006B37EE"/>
    <w:rsid w:val="006B4799"/>
    <w:rsid w:val="006B6401"/>
    <w:rsid w:val="006C2EEA"/>
    <w:rsid w:val="006C4C9B"/>
    <w:rsid w:val="006D13D8"/>
    <w:rsid w:val="006D77B1"/>
    <w:rsid w:val="006E0328"/>
    <w:rsid w:val="006E0BB5"/>
    <w:rsid w:val="006E2C32"/>
    <w:rsid w:val="006E3B9F"/>
    <w:rsid w:val="006E4721"/>
    <w:rsid w:val="006E7CDC"/>
    <w:rsid w:val="006F6A4B"/>
    <w:rsid w:val="00710701"/>
    <w:rsid w:val="007108EE"/>
    <w:rsid w:val="007221A7"/>
    <w:rsid w:val="00730D34"/>
    <w:rsid w:val="00732AEE"/>
    <w:rsid w:val="00734D8C"/>
    <w:rsid w:val="00737454"/>
    <w:rsid w:val="00737C32"/>
    <w:rsid w:val="00742C01"/>
    <w:rsid w:val="0075001E"/>
    <w:rsid w:val="00754730"/>
    <w:rsid w:val="00761FFB"/>
    <w:rsid w:val="0076259F"/>
    <w:rsid w:val="0077129A"/>
    <w:rsid w:val="0077330E"/>
    <w:rsid w:val="0077359D"/>
    <w:rsid w:val="00780BF8"/>
    <w:rsid w:val="00791CD9"/>
    <w:rsid w:val="007929DA"/>
    <w:rsid w:val="007973A7"/>
    <w:rsid w:val="007A57C9"/>
    <w:rsid w:val="007B55A2"/>
    <w:rsid w:val="007B635C"/>
    <w:rsid w:val="007C066D"/>
    <w:rsid w:val="007C26F4"/>
    <w:rsid w:val="007C301C"/>
    <w:rsid w:val="007C7F74"/>
    <w:rsid w:val="007E0DDF"/>
    <w:rsid w:val="007E1013"/>
    <w:rsid w:val="007E309B"/>
    <w:rsid w:val="007F039E"/>
    <w:rsid w:val="00800AA3"/>
    <w:rsid w:val="0080721B"/>
    <w:rsid w:val="008321A3"/>
    <w:rsid w:val="00836C45"/>
    <w:rsid w:val="0084501D"/>
    <w:rsid w:val="00846AA3"/>
    <w:rsid w:val="00851E15"/>
    <w:rsid w:val="0085221A"/>
    <w:rsid w:val="00852DCB"/>
    <w:rsid w:val="00861363"/>
    <w:rsid w:val="008629F5"/>
    <w:rsid w:val="00863CF5"/>
    <w:rsid w:val="008646C7"/>
    <w:rsid w:val="00873568"/>
    <w:rsid w:val="00887B0A"/>
    <w:rsid w:val="0089301E"/>
    <w:rsid w:val="00893BCB"/>
    <w:rsid w:val="00897433"/>
    <w:rsid w:val="00897FFE"/>
    <w:rsid w:val="008A031C"/>
    <w:rsid w:val="008A724B"/>
    <w:rsid w:val="008B1218"/>
    <w:rsid w:val="008B27ED"/>
    <w:rsid w:val="008B56C6"/>
    <w:rsid w:val="008B666C"/>
    <w:rsid w:val="008C2639"/>
    <w:rsid w:val="008C2C59"/>
    <w:rsid w:val="008C59C1"/>
    <w:rsid w:val="008C5B71"/>
    <w:rsid w:val="008C751A"/>
    <w:rsid w:val="008D06DF"/>
    <w:rsid w:val="008E57EC"/>
    <w:rsid w:val="008F7232"/>
    <w:rsid w:val="009064B2"/>
    <w:rsid w:val="00912C32"/>
    <w:rsid w:val="0091509B"/>
    <w:rsid w:val="00916C01"/>
    <w:rsid w:val="00920A6C"/>
    <w:rsid w:val="00921BC6"/>
    <w:rsid w:val="009223BF"/>
    <w:rsid w:val="00922CC8"/>
    <w:rsid w:val="0092667D"/>
    <w:rsid w:val="009312C1"/>
    <w:rsid w:val="00931B6F"/>
    <w:rsid w:val="009343BD"/>
    <w:rsid w:val="00936F07"/>
    <w:rsid w:val="0094143C"/>
    <w:rsid w:val="009463AD"/>
    <w:rsid w:val="00960FC0"/>
    <w:rsid w:val="0097026C"/>
    <w:rsid w:val="009725B6"/>
    <w:rsid w:val="00973586"/>
    <w:rsid w:val="00973885"/>
    <w:rsid w:val="009818E0"/>
    <w:rsid w:val="00984A32"/>
    <w:rsid w:val="00985501"/>
    <w:rsid w:val="0098613F"/>
    <w:rsid w:val="00991211"/>
    <w:rsid w:val="009960A6"/>
    <w:rsid w:val="009A34F3"/>
    <w:rsid w:val="009A42DC"/>
    <w:rsid w:val="009A6582"/>
    <w:rsid w:val="009B4EF6"/>
    <w:rsid w:val="009C3001"/>
    <w:rsid w:val="009C3888"/>
    <w:rsid w:val="009C70BE"/>
    <w:rsid w:val="009D2017"/>
    <w:rsid w:val="009D3BDE"/>
    <w:rsid w:val="009E7E88"/>
    <w:rsid w:val="009F4EE7"/>
    <w:rsid w:val="00A0057B"/>
    <w:rsid w:val="00A21449"/>
    <w:rsid w:val="00A21754"/>
    <w:rsid w:val="00A23D4B"/>
    <w:rsid w:val="00A36669"/>
    <w:rsid w:val="00A416EA"/>
    <w:rsid w:val="00A54D0E"/>
    <w:rsid w:val="00A66230"/>
    <w:rsid w:val="00A7150C"/>
    <w:rsid w:val="00A72F9A"/>
    <w:rsid w:val="00A73417"/>
    <w:rsid w:val="00A86A87"/>
    <w:rsid w:val="00A9158F"/>
    <w:rsid w:val="00A9210C"/>
    <w:rsid w:val="00A975D7"/>
    <w:rsid w:val="00AA020D"/>
    <w:rsid w:val="00AA1CD1"/>
    <w:rsid w:val="00AA71EE"/>
    <w:rsid w:val="00AB2EAB"/>
    <w:rsid w:val="00AB5BCF"/>
    <w:rsid w:val="00AC0A4C"/>
    <w:rsid w:val="00AC3C35"/>
    <w:rsid w:val="00AC556C"/>
    <w:rsid w:val="00AD0A2C"/>
    <w:rsid w:val="00AD650F"/>
    <w:rsid w:val="00AE3787"/>
    <w:rsid w:val="00AF6F51"/>
    <w:rsid w:val="00AF7540"/>
    <w:rsid w:val="00B0488C"/>
    <w:rsid w:val="00B11743"/>
    <w:rsid w:val="00B11C2D"/>
    <w:rsid w:val="00B1317E"/>
    <w:rsid w:val="00B15270"/>
    <w:rsid w:val="00B2355D"/>
    <w:rsid w:val="00B32E16"/>
    <w:rsid w:val="00B409A8"/>
    <w:rsid w:val="00B43159"/>
    <w:rsid w:val="00B459FA"/>
    <w:rsid w:val="00B54D20"/>
    <w:rsid w:val="00B647DC"/>
    <w:rsid w:val="00B729AA"/>
    <w:rsid w:val="00B74229"/>
    <w:rsid w:val="00B7574F"/>
    <w:rsid w:val="00B759F8"/>
    <w:rsid w:val="00B85C8C"/>
    <w:rsid w:val="00B9286F"/>
    <w:rsid w:val="00B92B75"/>
    <w:rsid w:val="00BC33B1"/>
    <w:rsid w:val="00BC647C"/>
    <w:rsid w:val="00BD436C"/>
    <w:rsid w:val="00BD5F0E"/>
    <w:rsid w:val="00BE6DDB"/>
    <w:rsid w:val="00BF778E"/>
    <w:rsid w:val="00C053B4"/>
    <w:rsid w:val="00C13D02"/>
    <w:rsid w:val="00C178D1"/>
    <w:rsid w:val="00C22E76"/>
    <w:rsid w:val="00C24798"/>
    <w:rsid w:val="00C25A98"/>
    <w:rsid w:val="00C31A48"/>
    <w:rsid w:val="00C36595"/>
    <w:rsid w:val="00C46536"/>
    <w:rsid w:val="00C47127"/>
    <w:rsid w:val="00C4770C"/>
    <w:rsid w:val="00C52748"/>
    <w:rsid w:val="00C645B7"/>
    <w:rsid w:val="00C67C31"/>
    <w:rsid w:val="00C67D76"/>
    <w:rsid w:val="00C7140F"/>
    <w:rsid w:val="00C76BE8"/>
    <w:rsid w:val="00C80E57"/>
    <w:rsid w:val="00C811A2"/>
    <w:rsid w:val="00CA2DB0"/>
    <w:rsid w:val="00CA5CBC"/>
    <w:rsid w:val="00CB0041"/>
    <w:rsid w:val="00CB52DE"/>
    <w:rsid w:val="00CC7EA2"/>
    <w:rsid w:val="00CD0682"/>
    <w:rsid w:val="00CD5FDD"/>
    <w:rsid w:val="00CE490A"/>
    <w:rsid w:val="00CE5183"/>
    <w:rsid w:val="00CE51EA"/>
    <w:rsid w:val="00CE6399"/>
    <w:rsid w:val="00D040CE"/>
    <w:rsid w:val="00D050A3"/>
    <w:rsid w:val="00D128B1"/>
    <w:rsid w:val="00D13563"/>
    <w:rsid w:val="00D13B48"/>
    <w:rsid w:val="00D2010B"/>
    <w:rsid w:val="00D408BB"/>
    <w:rsid w:val="00D46E48"/>
    <w:rsid w:val="00D505F2"/>
    <w:rsid w:val="00D52D5D"/>
    <w:rsid w:val="00D64079"/>
    <w:rsid w:val="00D70199"/>
    <w:rsid w:val="00D7199E"/>
    <w:rsid w:val="00D77794"/>
    <w:rsid w:val="00D83604"/>
    <w:rsid w:val="00D84DDC"/>
    <w:rsid w:val="00D85D57"/>
    <w:rsid w:val="00D86735"/>
    <w:rsid w:val="00D9065D"/>
    <w:rsid w:val="00DA2C52"/>
    <w:rsid w:val="00DA4BB5"/>
    <w:rsid w:val="00DA4E5E"/>
    <w:rsid w:val="00DA53E7"/>
    <w:rsid w:val="00DC118C"/>
    <w:rsid w:val="00DC20DF"/>
    <w:rsid w:val="00DC394F"/>
    <w:rsid w:val="00DC4163"/>
    <w:rsid w:val="00DD147D"/>
    <w:rsid w:val="00DD4A02"/>
    <w:rsid w:val="00DD4EEC"/>
    <w:rsid w:val="00DD5FE0"/>
    <w:rsid w:val="00E0435D"/>
    <w:rsid w:val="00E05C90"/>
    <w:rsid w:val="00E11DAB"/>
    <w:rsid w:val="00E15BA8"/>
    <w:rsid w:val="00E15D14"/>
    <w:rsid w:val="00E27795"/>
    <w:rsid w:val="00E3026D"/>
    <w:rsid w:val="00E31F18"/>
    <w:rsid w:val="00E33D01"/>
    <w:rsid w:val="00E36E3E"/>
    <w:rsid w:val="00E62DCA"/>
    <w:rsid w:val="00E632BA"/>
    <w:rsid w:val="00E638D9"/>
    <w:rsid w:val="00E670AB"/>
    <w:rsid w:val="00E70204"/>
    <w:rsid w:val="00E70634"/>
    <w:rsid w:val="00E71840"/>
    <w:rsid w:val="00E74DDF"/>
    <w:rsid w:val="00E82EF3"/>
    <w:rsid w:val="00E84B3F"/>
    <w:rsid w:val="00E944C4"/>
    <w:rsid w:val="00E95A10"/>
    <w:rsid w:val="00E97E44"/>
    <w:rsid w:val="00EA1638"/>
    <w:rsid w:val="00EB211E"/>
    <w:rsid w:val="00EC054C"/>
    <w:rsid w:val="00EC0830"/>
    <w:rsid w:val="00EC2256"/>
    <w:rsid w:val="00EC4D9D"/>
    <w:rsid w:val="00ED48FC"/>
    <w:rsid w:val="00EF2750"/>
    <w:rsid w:val="00EF2F4B"/>
    <w:rsid w:val="00F13559"/>
    <w:rsid w:val="00F1419C"/>
    <w:rsid w:val="00F16630"/>
    <w:rsid w:val="00F25CA3"/>
    <w:rsid w:val="00F31258"/>
    <w:rsid w:val="00F31CD3"/>
    <w:rsid w:val="00F33E79"/>
    <w:rsid w:val="00F4090E"/>
    <w:rsid w:val="00F409F0"/>
    <w:rsid w:val="00F40D40"/>
    <w:rsid w:val="00F4391C"/>
    <w:rsid w:val="00F454CA"/>
    <w:rsid w:val="00F46E92"/>
    <w:rsid w:val="00F55BF4"/>
    <w:rsid w:val="00F90032"/>
    <w:rsid w:val="00FA36B4"/>
    <w:rsid w:val="00FA3EDE"/>
    <w:rsid w:val="00FA3F52"/>
    <w:rsid w:val="00FB213C"/>
    <w:rsid w:val="00FB7F5E"/>
    <w:rsid w:val="00FC6579"/>
    <w:rsid w:val="00FC7162"/>
    <w:rsid w:val="00FD3876"/>
    <w:rsid w:val="00FE5B1B"/>
    <w:rsid w:val="00FE5E91"/>
    <w:rsid w:val="00FE793E"/>
    <w:rsid w:val="00FF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E6E17"/>
  <w15:docId w15:val="{7062B03D-ADBB-4A12-B22E-CA256365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6C7"/>
    <w:pPr>
      <w:bidi/>
      <w:spacing w:after="0" w:line="240" w:lineRule="auto"/>
    </w:pPr>
    <w:rPr>
      <w:rFonts w:ascii="Times New Roman" w:eastAsia="Times New Roman" w:hAnsi="Times New Roman" w:cs="Levenim MT"/>
      <w:sz w:val="28"/>
      <w:szCs w:val="20"/>
      <w:lang w:eastAsia="he-IL"/>
    </w:rPr>
  </w:style>
  <w:style w:type="paragraph" w:styleId="2">
    <w:name w:val="heading 2"/>
    <w:basedOn w:val="a"/>
    <w:next w:val="a"/>
    <w:link w:val="20"/>
    <w:qFormat/>
    <w:rsid w:val="000D4CF0"/>
    <w:pPr>
      <w:keepNext/>
      <w:spacing w:line="360" w:lineRule="auto"/>
      <w:outlineLvl w:val="1"/>
    </w:pPr>
    <w:rPr>
      <w:rFonts w:cs="Tahoma"/>
      <w:b/>
      <w:bCs/>
      <w:i/>
      <w:iCs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0D4CF0"/>
    <w:rPr>
      <w:rFonts w:ascii="Times New Roman" w:eastAsia="Times New Roman" w:hAnsi="Times New Roman" w:cs="Tahoma"/>
      <w:b/>
      <w:bCs/>
      <w:i/>
      <w:iCs/>
      <w:sz w:val="28"/>
      <w:u w:val="single"/>
      <w:lang w:eastAsia="he-IL"/>
    </w:rPr>
  </w:style>
  <w:style w:type="paragraph" w:styleId="a3">
    <w:name w:val="List Paragraph"/>
    <w:basedOn w:val="a"/>
    <w:uiPriority w:val="34"/>
    <w:qFormat/>
    <w:rsid w:val="009064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29F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8629F5"/>
    <w:rPr>
      <w:rFonts w:ascii="Tahoma" w:eastAsia="Times New Roman" w:hAnsi="Tahoma" w:cs="Tahoma"/>
      <w:sz w:val="16"/>
      <w:szCs w:val="16"/>
      <w:lang w:eastAsia="he-IL"/>
    </w:rPr>
  </w:style>
  <w:style w:type="paragraph" w:styleId="a6">
    <w:name w:val="header"/>
    <w:basedOn w:val="a"/>
    <w:link w:val="a7"/>
    <w:uiPriority w:val="99"/>
    <w:unhideWhenUsed/>
    <w:rsid w:val="00346378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346378"/>
    <w:rPr>
      <w:rFonts w:ascii="Times New Roman" w:eastAsia="Times New Roman" w:hAnsi="Times New Roman" w:cs="Levenim MT"/>
      <w:sz w:val="28"/>
      <w:szCs w:val="20"/>
      <w:lang w:eastAsia="he-IL"/>
    </w:rPr>
  </w:style>
  <w:style w:type="paragraph" w:styleId="a8">
    <w:name w:val="footer"/>
    <w:basedOn w:val="a"/>
    <w:link w:val="a9"/>
    <w:uiPriority w:val="99"/>
    <w:unhideWhenUsed/>
    <w:rsid w:val="00346378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346378"/>
    <w:rPr>
      <w:rFonts w:ascii="Times New Roman" w:eastAsia="Times New Roman" w:hAnsi="Times New Roman" w:cs="Levenim MT"/>
      <w:sz w:val="28"/>
      <w:szCs w:val="20"/>
      <w:lang w:eastAsia="he-IL"/>
    </w:rPr>
  </w:style>
  <w:style w:type="character" w:styleId="Hyperlink">
    <w:name w:val="Hyperlink"/>
    <w:basedOn w:val="a0"/>
    <w:uiPriority w:val="99"/>
    <w:unhideWhenUsed/>
    <w:rsid w:val="00346378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46378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1678E7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5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8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4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0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7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498</Words>
  <Characters>2471</Characters>
  <Application>Microsoft Office Word</Application>
  <DocSecurity>0</DocSecurity>
  <Lines>112</Lines>
  <Paragraphs>53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יורם גורביץ</cp:lastModifiedBy>
  <cp:revision>11</cp:revision>
  <cp:lastPrinted>2024-05-23T07:48:00Z</cp:lastPrinted>
  <dcterms:created xsi:type="dcterms:W3CDTF">2026-09-26T14:03:00Z</dcterms:created>
  <dcterms:modified xsi:type="dcterms:W3CDTF">2026-09-26T14:11:00Z</dcterms:modified>
</cp:coreProperties>
</file>