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734C3958" w14:textId="058BCFB9" w:rsidR="00B0790E" w:rsidRPr="00B0790E" w:rsidRDefault="00B0790E" w:rsidP="00B0790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פרופ' איתן יניב</w:t>
      </w:r>
      <w:r>
        <w:rPr>
          <w:rFonts w:cs="David"/>
          <w:b/>
          <w:bCs/>
          <w:spacing w:val="12"/>
          <w:sz w:val="26"/>
          <w:szCs w:val="26"/>
          <w:rtl/>
        </w:rPr>
        <w:br/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מרחוב </w:t>
      </w:r>
      <w:r w:rsidRPr="00B0790E">
        <w:rPr>
          <w:rFonts w:cs="David"/>
          <w:b/>
          <w:bCs/>
          <w:spacing w:val="12"/>
          <w:sz w:val="26"/>
          <w:szCs w:val="26"/>
          <w:rtl/>
        </w:rPr>
        <w:t>בן גוריון 64</w:t>
      </w:r>
    </w:p>
    <w:p w14:paraId="28E09CCB" w14:textId="4E40D73C" w:rsidR="0067208E" w:rsidRPr="001E690C" w:rsidRDefault="00B0790E" w:rsidP="00B0790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 w:rsidRPr="00B0790E">
        <w:rPr>
          <w:rFonts w:cs="David"/>
          <w:b/>
          <w:bCs/>
          <w:spacing w:val="12"/>
          <w:sz w:val="26"/>
          <w:szCs w:val="26"/>
          <w:rtl/>
        </w:rPr>
        <w:t>הוד השרון 4500966</w:t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BEBCDC5" w14:textId="3D772F4B" w:rsidR="0067208E" w:rsidRPr="00B0790E" w:rsidRDefault="0067208E" w:rsidP="0067208E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C02950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="00B0790E" w:rsidRPr="00B0790E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docyaniv@yahoo.com</w:t>
      </w:r>
    </w:p>
    <w:p w14:paraId="28A54526" w14:textId="77777777" w:rsidR="005D459C" w:rsidRPr="005D459C" w:rsidRDefault="005D459C" w:rsidP="005D459C"/>
    <w:p w14:paraId="3473B818" w14:textId="6CE0F7D5" w:rsidR="00EA6E93" w:rsidRPr="002B48D8" w:rsidRDefault="00B0790E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פרופ'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025E15E7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</w:t>
      </w:r>
    </w:p>
    <w:p w14:paraId="6A38492F" w14:textId="5A592CD2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2950">
        <w:rPr>
          <w:rFonts w:hint="cs"/>
          <w:b/>
          <w:bCs/>
          <w:sz w:val="28"/>
          <w:szCs w:val="28"/>
          <w:rtl/>
        </w:rPr>
        <w:t>הנדון</w:t>
      </w:r>
      <w:r w:rsidR="005D459C" w:rsidRPr="00C02950">
        <w:rPr>
          <w:rFonts w:hint="cs"/>
          <w:b/>
          <w:bCs/>
          <w:sz w:val="28"/>
          <w:szCs w:val="28"/>
          <w:u w:val="single"/>
          <w:rtl/>
        </w:rPr>
        <w:t>:</w:t>
      </w:r>
      <w:r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>ת"א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71510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>-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08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>-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24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חן אוזן</w:t>
      </w:r>
      <w:r w:rsidR="008B0827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23793F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נ' </w:t>
      </w:r>
      <w:r w:rsidR="00D8601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הפניקס 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חברה לביטוח </w:t>
      </w:r>
      <w:r w:rsidR="00D8601A">
        <w:rPr>
          <w:rFonts w:ascii="David" w:hAnsi="David" w:hint="cs"/>
          <w:b/>
          <w:bCs/>
          <w:sz w:val="28"/>
          <w:szCs w:val="28"/>
          <w:u w:val="single"/>
          <w:rtl/>
        </w:rPr>
        <w:t>ואח'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7A3C6A6C" w14:textId="4CA1656F" w:rsidR="001231BD" w:rsidRDefault="001231BD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בהחלטת בית המשפט  הנכבד (שלום הרצליה) כמומחה רפואי בתחום </w:t>
      </w:r>
      <w:r w:rsidR="00803681">
        <w:rPr>
          <w:rFonts w:cs="David" w:hint="cs"/>
          <w:sz w:val="26"/>
          <w:szCs w:val="26"/>
          <w:rtl/>
        </w:rPr>
        <w:t xml:space="preserve">רפואת </w:t>
      </w:r>
      <w:proofErr w:type="spellStart"/>
      <w:r w:rsidR="00803681">
        <w:rPr>
          <w:rFonts w:cs="David" w:hint="cs"/>
          <w:sz w:val="26"/>
          <w:szCs w:val="26"/>
          <w:rtl/>
        </w:rPr>
        <w:t>האא"ג</w:t>
      </w:r>
      <w:proofErr w:type="spellEnd"/>
      <w:r>
        <w:rPr>
          <w:rFonts w:cs="David" w:hint="cs"/>
          <w:sz w:val="26"/>
          <w:szCs w:val="26"/>
          <w:rtl/>
        </w:rPr>
        <w:t xml:space="preserve"> לבדיקת התובע ולקביעת נכותו הנובעת מהתאונ</w:t>
      </w:r>
      <w:r w:rsidR="00803681">
        <w:rPr>
          <w:rFonts w:cs="David" w:hint="cs"/>
          <w:sz w:val="26"/>
          <w:szCs w:val="26"/>
          <w:rtl/>
        </w:rPr>
        <w:t>ות כדלקמן</w:t>
      </w:r>
    </w:p>
    <w:p w14:paraId="749C3943" w14:textId="77777777" w:rsidR="001231BD" w:rsidRPr="001231BD" w:rsidRDefault="001231BD" w:rsidP="001231BD">
      <w:pPr>
        <w:pStyle w:val="ab"/>
        <w:ind w:left="747" w:right="1440"/>
        <w:jc w:val="both"/>
        <w:rPr>
          <w:rFonts w:cs="David"/>
          <w:sz w:val="26"/>
          <w:szCs w:val="26"/>
        </w:rPr>
      </w:pPr>
    </w:p>
    <w:p w14:paraId="2E0AADC9" w14:textId="174CA9D2" w:rsidR="00EA6E82" w:rsidRPr="00F220C1" w:rsidRDefault="001231BD" w:rsidP="00F220C1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proofErr w:type="spellStart"/>
      <w:r>
        <w:rPr>
          <w:rFonts w:cs="David" w:hint="cs"/>
          <w:sz w:val="26"/>
          <w:szCs w:val="26"/>
          <w:rtl/>
        </w:rPr>
        <w:t>יצויין</w:t>
      </w:r>
      <w:proofErr w:type="spellEnd"/>
      <w:r>
        <w:rPr>
          <w:rFonts w:cs="David" w:hint="cs"/>
          <w:sz w:val="26"/>
          <w:szCs w:val="26"/>
          <w:rtl/>
        </w:rPr>
        <w:t xml:space="preserve"> כי עובר למינוי כב' האמור לעיל, </w:t>
      </w:r>
      <w:r w:rsidR="00EA6E82">
        <w:rPr>
          <w:rFonts w:cs="David" w:hint="cs"/>
          <w:sz w:val="26"/>
          <w:szCs w:val="26"/>
          <w:rtl/>
        </w:rPr>
        <w:t xml:space="preserve">מרשי, </w:t>
      </w:r>
      <w:r w:rsidR="005D459C">
        <w:rPr>
          <w:rFonts w:cs="David" w:hint="cs"/>
          <w:sz w:val="26"/>
          <w:szCs w:val="26"/>
          <w:rtl/>
        </w:rPr>
        <w:t>התובע</w:t>
      </w:r>
      <w:r w:rsidR="0023793F">
        <w:rPr>
          <w:rFonts w:cs="David" w:hint="cs"/>
          <w:sz w:val="26"/>
          <w:szCs w:val="26"/>
          <w:rtl/>
        </w:rPr>
        <w:t>,</w:t>
      </w:r>
      <w:r w:rsidR="00C02950">
        <w:rPr>
          <w:rFonts w:cs="David" w:hint="cs"/>
          <w:sz w:val="26"/>
          <w:szCs w:val="26"/>
          <w:rtl/>
        </w:rPr>
        <w:t xml:space="preserve"> </w:t>
      </w:r>
      <w:r w:rsidR="005D459C">
        <w:rPr>
          <w:rFonts w:cs="David" w:hint="cs"/>
          <w:sz w:val="26"/>
          <w:szCs w:val="26"/>
          <w:rtl/>
        </w:rPr>
        <w:t>נפגע</w:t>
      </w:r>
      <w:r w:rsidR="001D4ACD">
        <w:rPr>
          <w:rFonts w:cs="David" w:hint="cs"/>
          <w:sz w:val="26"/>
          <w:szCs w:val="26"/>
          <w:rtl/>
        </w:rPr>
        <w:t xml:space="preserve"> ב</w:t>
      </w:r>
      <w:r w:rsidR="0023793F">
        <w:rPr>
          <w:rFonts w:cs="David" w:hint="cs"/>
          <w:sz w:val="26"/>
          <w:szCs w:val="26"/>
          <w:rtl/>
        </w:rPr>
        <w:t>שלוש</w:t>
      </w:r>
      <w:r w:rsidR="001D4ACD">
        <w:rPr>
          <w:rFonts w:cs="David" w:hint="cs"/>
          <w:sz w:val="26"/>
          <w:szCs w:val="26"/>
          <w:rtl/>
        </w:rPr>
        <w:t xml:space="preserve"> תאונות</w:t>
      </w:r>
      <w:r w:rsidR="0023793F">
        <w:rPr>
          <w:rFonts w:cs="David" w:hint="cs"/>
          <w:sz w:val="26"/>
          <w:szCs w:val="26"/>
          <w:rtl/>
        </w:rPr>
        <w:t xml:space="preserve"> והליך אשר התנהל בבית משפט השלום ברחובות</w:t>
      </w:r>
      <w:r w:rsidR="00F220C1">
        <w:rPr>
          <w:rFonts w:cs="David" w:hint="cs"/>
          <w:sz w:val="26"/>
          <w:szCs w:val="26"/>
          <w:rtl/>
        </w:rPr>
        <w:t xml:space="preserve"> </w:t>
      </w:r>
      <w:r w:rsidR="0023793F" w:rsidRPr="00F220C1">
        <w:rPr>
          <w:rFonts w:cs="David" w:hint="cs"/>
          <w:sz w:val="26"/>
          <w:szCs w:val="26"/>
          <w:rtl/>
        </w:rPr>
        <w:t>הסתיים</w:t>
      </w:r>
      <w:r w:rsidR="00F220C1">
        <w:rPr>
          <w:rFonts w:cs="David" w:hint="cs"/>
          <w:sz w:val="26"/>
          <w:szCs w:val="26"/>
          <w:rtl/>
        </w:rPr>
        <w:t>, מכיוון</w:t>
      </w:r>
      <w:r w:rsidR="0023793F" w:rsidRPr="00F220C1">
        <w:rPr>
          <w:rFonts w:cs="David" w:hint="cs"/>
          <w:sz w:val="26"/>
          <w:szCs w:val="26"/>
          <w:rtl/>
        </w:rPr>
        <w:t xml:space="preserve"> </w:t>
      </w:r>
      <w:r w:rsidR="00F220C1">
        <w:rPr>
          <w:rFonts w:cs="David" w:hint="cs"/>
          <w:sz w:val="26"/>
          <w:szCs w:val="26"/>
          <w:rtl/>
        </w:rPr>
        <w:t>ש</w:t>
      </w:r>
      <w:r w:rsidR="0023793F" w:rsidRPr="00F220C1">
        <w:rPr>
          <w:rFonts w:cs="David" w:hint="cs"/>
          <w:sz w:val="26"/>
          <w:szCs w:val="26"/>
          <w:rtl/>
        </w:rPr>
        <w:t xml:space="preserve">התובע </w:t>
      </w:r>
      <w:r w:rsidR="00F220C1">
        <w:rPr>
          <w:rFonts w:cs="David" w:hint="cs"/>
          <w:sz w:val="26"/>
          <w:szCs w:val="26"/>
          <w:rtl/>
        </w:rPr>
        <w:t xml:space="preserve">היה </w:t>
      </w:r>
      <w:r w:rsidR="0023793F" w:rsidRPr="00F220C1">
        <w:rPr>
          <w:rFonts w:cs="David" w:hint="cs"/>
          <w:sz w:val="26"/>
          <w:szCs w:val="26"/>
          <w:rtl/>
        </w:rPr>
        <w:t xml:space="preserve">מעורב </w:t>
      </w:r>
      <w:r w:rsidR="0023793F" w:rsidRPr="00F220C1">
        <w:rPr>
          <w:rFonts w:cs="David" w:hint="cs"/>
          <w:sz w:val="26"/>
          <w:szCs w:val="26"/>
          <w:u w:val="single"/>
          <w:rtl/>
        </w:rPr>
        <w:t>בתאונה נוספת</w:t>
      </w:r>
      <w:r w:rsidR="0023793F" w:rsidRPr="00F220C1">
        <w:rPr>
          <w:rFonts w:cs="David" w:hint="cs"/>
          <w:sz w:val="26"/>
          <w:szCs w:val="26"/>
          <w:rtl/>
        </w:rPr>
        <w:t xml:space="preserve"> והתביעה בבית משפט השלום ברחובות הופסקה ותביעה חדשה בעניינן של </w:t>
      </w:r>
      <w:r w:rsidR="00F54CC3" w:rsidRPr="00F220C1">
        <w:rPr>
          <w:rFonts w:cs="David" w:hint="cs"/>
          <w:sz w:val="26"/>
          <w:szCs w:val="26"/>
          <w:u w:val="single"/>
          <w:rtl/>
        </w:rPr>
        <w:t xml:space="preserve">4 </w:t>
      </w:r>
      <w:r w:rsidR="0023793F" w:rsidRPr="00F220C1">
        <w:rPr>
          <w:rFonts w:cs="David" w:hint="cs"/>
          <w:sz w:val="26"/>
          <w:szCs w:val="26"/>
          <w:u w:val="single"/>
          <w:rtl/>
        </w:rPr>
        <w:t xml:space="preserve"> תאונות</w:t>
      </w:r>
      <w:r w:rsidR="0023793F" w:rsidRPr="00F220C1">
        <w:rPr>
          <w:rFonts w:cs="David" w:hint="cs"/>
          <w:sz w:val="26"/>
          <w:szCs w:val="26"/>
          <w:rtl/>
        </w:rPr>
        <w:t xml:space="preserve"> הוגשה לבית משפט השלום בהרצליה, ת"א 71510-08-24.</w:t>
      </w:r>
    </w:p>
    <w:p w14:paraId="01741765" w14:textId="77777777" w:rsidR="005D459C" w:rsidRPr="00531E5B" w:rsidRDefault="005D459C" w:rsidP="005D459C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5DB220E8" w14:textId="6B6E9424" w:rsidR="005D459C" w:rsidRDefault="005D459C" w:rsidP="00C02950">
      <w:pPr>
        <w:pStyle w:val="ab"/>
        <w:numPr>
          <w:ilvl w:val="0"/>
          <w:numId w:val="4"/>
        </w:numPr>
        <w:tabs>
          <w:tab w:val="clear" w:pos="1440"/>
        </w:tabs>
        <w:ind w:left="706" w:right="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למרשי.</w:t>
      </w:r>
    </w:p>
    <w:p w14:paraId="11BB64DC" w14:textId="77777777" w:rsidR="00790898" w:rsidRDefault="00790898" w:rsidP="00790898">
      <w:pPr>
        <w:pStyle w:val="aa"/>
        <w:rPr>
          <w:rFonts w:cs="David" w:hint="cs"/>
          <w:sz w:val="26"/>
          <w:szCs w:val="26"/>
          <w:rtl/>
        </w:rPr>
      </w:pPr>
    </w:p>
    <w:p w14:paraId="5D1900AC" w14:textId="77777777" w:rsidR="00790898" w:rsidRDefault="00790898" w:rsidP="00790898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במסגרת ההליך הנוכחי מונו מומחים רפואיים בתחום הפסיכיאטר</w:t>
      </w:r>
      <w:r>
        <w:rPr>
          <w:rFonts w:cs="David" w:hint="eastAsia"/>
          <w:sz w:val="26"/>
          <w:szCs w:val="26"/>
          <w:rtl/>
        </w:rPr>
        <w:t>י</w:t>
      </w:r>
      <w:r>
        <w:rPr>
          <w:rFonts w:cs="David" w:hint="cs"/>
          <w:sz w:val="26"/>
          <w:szCs w:val="26"/>
          <w:rtl/>
        </w:rPr>
        <w:t>, בתחום האורתופדי ובתחום הנוירולוגי, אשר בדקו את התובע וקבעו נכויות.</w:t>
      </w:r>
    </w:p>
    <w:p w14:paraId="233B9B88" w14:textId="77777777" w:rsidR="00790898" w:rsidRDefault="00790898" w:rsidP="00790898">
      <w:pPr>
        <w:pStyle w:val="aa"/>
        <w:rPr>
          <w:rFonts w:cs="David" w:hint="cs"/>
          <w:sz w:val="26"/>
          <w:szCs w:val="26"/>
          <w:rtl/>
        </w:rPr>
      </w:pPr>
    </w:p>
    <w:p w14:paraId="0C361474" w14:textId="2356F6AD" w:rsidR="00790898" w:rsidRPr="00790898" w:rsidRDefault="00790898" w:rsidP="00790898">
      <w:pPr>
        <w:pStyle w:val="ab"/>
        <w:numPr>
          <w:ilvl w:val="0"/>
          <w:numId w:val="4"/>
        </w:numPr>
        <w:tabs>
          <w:tab w:val="clear" w:pos="1440"/>
        </w:tabs>
        <w:ind w:left="706" w:right="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רצ"ב לעיון כב' חוות דעתם של המומחים 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5D15C58F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C02950">
        <w:rPr>
          <w:rFonts w:cs="David" w:hint="cs"/>
          <w:sz w:val="26"/>
          <w:szCs w:val="26"/>
          <w:rtl/>
        </w:rPr>
        <w:t>להחלטת בית המשפט הנכבד</w:t>
      </w:r>
      <w:r w:rsidRPr="00703F2D">
        <w:rPr>
          <w:rFonts w:cs="David" w:hint="cs"/>
          <w:sz w:val="26"/>
          <w:szCs w:val="26"/>
          <w:rtl/>
        </w:rPr>
        <w:t>, בשכר טרחת כב'</w:t>
      </w:r>
      <w:r w:rsidR="00D8601A">
        <w:rPr>
          <w:rFonts w:cs="David" w:hint="cs"/>
          <w:sz w:val="26"/>
          <w:szCs w:val="26"/>
          <w:rtl/>
        </w:rPr>
        <w:t xml:space="preserve"> בסך של 5,000 </w:t>
      </w:r>
      <w:r w:rsidR="0023793F">
        <w:rPr>
          <w:rFonts w:cs="David" w:hint="cs"/>
          <w:sz w:val="26"/>
          <w:szCs w:val="26"/>
          <w:rtl/>
        </w:rPr>
        <w:t>בתוספת</w:t>
      </w:r>
      <w:r w:rsidR="00D8601A">
        <w:rPr>
          <w:rFonts w:cs="David" w:hint="cs"/>
          <w:sz w:val="26"/>
          <w:szCs w:val="26"/>
          <w:rtl/>
        </w:rPr>
        <w:t xml:space="preserve"> מע"מ ת</w:t>
      </w:r>
      <w:r w:rsidR="001231BD">
        <w:rPr>
          <w:rFonts w:cs="David" w:hint="cs"/>
          <w:sz w:val="26"/>
          <w:szCs w:val="26"/>
          <w:rtl/>
        </w:rPr>
        <w:t>י</w:t>
      </w:r>
      <w:r w:rsidR="002404BA">
        <w:rPr>
          <w:rFonts w:cs="David" w:hint="cs"/>
          <w:sz w:val="26"/>
          <w:szCs w:val="26"/>
          <w:rtl/>
        </w:rPr>
        <w:t>שא ה</w:t>
      </w:r>
      <w:r w:rsidR="00D8601A">
        <w:rPr>
          <w:rFonts w:cs="David" w:hint="cs"/>
          <w:sz w:val="26"/>
          <w:szCs w:val="26"/>
          <w:rtl/>
        </w:rPr>
        <w:t>נתבעת 3, מגדל חברה לביטוח בע"מ</w:t>
      </w:r>
      <w:r w:rsidR="002404BA">
        <w:rPr>
          <w:rFonts w:cs="David" w:hint="cs"/>
          <w:sz w:val="26"/>
          <w:szCs w:val="26"/>
          <w:rtl/>
        </w:rPr>
        <w:t>.</w:t>
      </w:r>
    </w:p>
    <w:p w14:paraId="218A99A8" w14:textId="77777777" w:rsidR="005D459C" w:rsidRPr="00C02950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D357A01" w14:textId="5A670AFD" w:rsidR="005D459C" w:rsidRPr="00C02950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C02950">
        <w:rPr>
          <w:rFonts w:cs="David" w:hint="cs"/>
          <w:sz w:val="26"/>
          <w:szCs w:val="26"/>
          <w:rtl/>
        </w:rPr>
        <w:t xml:space="preserve">אודה לכב' אם יודיעני על מועד לבדיקת </w:t>
      </w:r>
      <w:r w:rsidR="00C02950">
        <w:rPr>
          <w:rFonts w:cs="David" w:hint="cs"/>
          <w:sz w:val="26"/>
          <w:szCs w:val="26"/>
          <w:rtl/>
        </w:rPr>
        <w:t>התובע</w:t>
      </w:r>
      <w:r w:rsidRPr="00C02950">
        <w:rPr>
          <w:rFonts w:cs="David" w:hint="cs"/>
          <w:sz w:val="26"/>
          <w:szCs w:val="26"/>
          <w:rtl/>
        </w:rPr>
        <w:t>.</w:t>
      </w:r>
    </w:p>
    <w:p w14:paraId="679651A3" w14:textId="77777777" w:rsidR="005D459C" w:rsidRPr="00C02950" w:rsidRDefault="005D459C" w:rsidP="005D459C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0CC6D780" w14:textId="6CF47B03" w:rsidR="005D459C" w:rsidRDefault="005D459C" w:rsidP="00C02950">
      <w:pPr>
        <w:pStyle w:val="ab"/>
        <w:numPr>
          <w:ilvl w:val="0"/>
          <w:numId w:val="4"/>
        </w:numPr>
        <w:tabs>
          <w:tab w:val="clear" w:pos="1440"/>
        </w:tabs>
        <w:ind w:left="706" w:right="18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</w:t>
      </w:r>
      <w:r w:rsidR="00EA6E82">
        <w:rPr>
          <w:rFonts w:cs="David" w:hint="cs"/>
          <w:sz w:val="26"/>
          <w:szCs w:val="26"/>
          <w:rtl/>
        </w:rPr>
        <w:t>ל</w:t>
      </w:r>
      <w:r w:rsidR="007663A2">
        <w:rPr>
          <w:rFonts w:cs="David" w:hint="cs"/>
          <w:sz w:val="26"/>
          <w:szCs w:val="26"/>
          <w:rtl/>
        </w:rPr>
        <w:t>צדדים</w:t>
      </w:r>
      <w:r>
        <w:rPr>
          <w:rFonts w:cs="David" w:hint="cs"/>
          <w:sz w:val="26"/>
          <w:szCs w:val="26"/>
          <w:rtl/>
        </w:rPr>
        <w:t xml:space="preserve">. </w:t>
      </w:r>
    </w:p>
    <w:p w14:paraId="0DEDEFD5" w14:textId="067E4EB3" w:rsidR="00C02950" w:rsidRPr="00F54CC3" w:rsidRDefault="00C02950" w:rsidP="00C02950">
      <w:pPr>
        <w:pStyle w:val="ab"/>
        <w:ind w:left="927" w:right="1440"/>
        <w:jc w:val="both"/>
        <w:rPr>
          <w:rFonts w:cs="David"/>
          <w:b/>
          <w:bCs/>
          <w:sz w:val="26"/>
          <w:szCs w:val="26"/>
        </w:rPr>
      </w:pPr>
      <w:r w:rsidRPr="00F54CC3">
        <w:rPr>
          <w:rFonts w:cs="David" w:hint="cs"/>
          <w:b/>
          <w:bCs/>
          <w:sz w:val="26"/>
          <w:szCs w:val="26"/>
          <w:rtl/>
        </w:rPr>
        <w:t>*רצ"ב החלטת בית המשפט הנכבד</w:t>
      </w:r>
    </w:p>
    <w:p w14:paraId="35F59C99" w14:textId="77777777" w:rsidR="007663A2" w:rsidRDefault="007663A2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271556" w14:textId="5A420D15" w:rsidR="0066661D" w:rsidRDefault="00D3318F" w:rsidP="007663A2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>
        <w:rPr>
          <w:b/>
          <w:bCs/>
          <w:rtl/>
        </w:rPr>
        <w:t>פרייברג</w:t>
      </w:r>
      <w:proofErr w:type="spellEnd"/>
      <w:r>
        <w:rPr>
          <w:b/>
          <w:bCs/>
          <w:rtl/>
        </w:rPr>
        <w:t xml:space="preserve"> רסקין עורכי ד</w:t>
      </w:r>
      <w:r w:rsidR="000839D4">
        <w:rPr>
          <w:rFonts w:hint="cs"/>
          <w:b/>
          <w:bCs/>
          <w:rtl/>
        </w:rPr>
        <w:t>ין</w:t>
      </w:r>
    </w:p>
    <w:p w14:paraId="60D414E9" w14:textId="52ECB9E4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479D29D0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="002A730E">
        <w:rPr>
          <w:rFonts w:hint="cs"/>
          <w:b/>
          <w:bCs/>
          <w:sz w:val="26"/>
          <w:szCs w:val="26"/>
          <w:u w:val="single"/>
          <w:rtl/>
        </w:rPr>
        <w:t>ים</w:t>
      </w:r>
      <w:r w:rsidRPr="007055EB">
        <w:rPr>
          <w:rFonts w:hint="cs"/>
          <w:sz w:val="26"/>
          <w:szCs w:val="26"/>
          <w:rtl/>
        </w:rPr>
        <w:t>:</w:t>
      </w:r>
    </w:p>
    <w:p w14:paraId="02F0EB85" w14:textId="77777777" w:rsidR="00F54CC3" w:rsidRPr="00F54CC3" w:rsidRDefault="0031451A" w:rsidP="00F54CC3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rtl/>
        </w:rPr>
      </w:pPr>
      <w:r w:rsidRPr="00F54CC3">
        <w:rPr>
          <w:rFonts w:hint="cs"/>
          <w:b/>
          <w:bCs/>
          <w:sz w:val="26"/>
          <w:szCs w:val="26"/>
          <w:rtl/>
        </w:rPr>
        <w:t xml:space="preserve">עו"ד </w:t>
      </w:r>
      <w:r w:rsidR="00193AB0" w:rsidRPr="00F54CC3">
        <w:rPr>
          <w:rFonts w:hint="cs"/>
          <w:b/>
          <w:bCs/>
          <w:sz w:val="26"/>
          <w:szCs w:val="26"/>
          <w:rtl/>
        </w:rPr>
        <w:t xml:space="preserve">י. </w:t>
      </w:r>
      <w:proofErr w:type="spellStart"/>
      <w:r w:rsidR="00193AB0" w:rsidRPr="00F54CC3">
        <w:rPr>
          <w:rFonts w:hint="cs"/>
          <w:b/>
          <w:bCs/>
          <w:sz w:val="26"/>
          <w:szCs w:val="26"/>
          <w:rtl/>
        </w:rPr>
        <w:t>ראובינוף</w:t>
      </w:r>
      <w:proofErr w:type="spellEnd"/>
      <w:r w:rsidR="00C02950" w:rsidRPr="00F54CC3">
        <w:rPr>
          <w:rFonts w:hint="cs"/>
          <w:b/>
          <w:bCs/>
          <w:sz w:val="26"/>
          <w:szCs w:val="26"/>
          <w:rtl/>
        </w:rPr>
        <w:t xml:space="preserve"> ואח'</w:t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rFonts w:hint="cs"/>
          <w:b/>
          <w:bCs/>
          <w:sz w:val="26"/>
          <w:szCs w:val="26"/>
          <w:rtl/>
        </w:rPr>
        <w:t>משרד עו"ד ג. עמיקם ואח'</w:t>
      </w:r>
    </w:p>
    <w:p w14:paraId="4F4670EC" w14:textId="77777777" w:rsidR="00F54CC3" w:rsidRPr="002A730E" w:rsidRDefault="0066661D" w:rsidP="00F54CC3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2A730E">
        <w:rPr>
          <w:rFonts w:hint="cs"/>
          <w:sz w:val="26"/>
          <w:szCs w:val="26"/>
          <w:rtl/>
        </w:rPr>
        <w:t>באמצעות דוא"ל:</w:t>
      </w:r>
      <w:r w:rsidR="00F54CC3">
        <w:rPr>
          <w:sz w:val="26"/>
          <w:szCs w:val="26"/>
          <w:rtl/>
        </w:rPr>
        <w:tab/>
      </w:r>
      <w:r w:rsidR="00F54CC3">
        <w:rPr>
          <w:sz w:val="26"/>
          <w:szCs w:val="26"/>
          <w:rtl/>
        </w:rPr>
        <w:tab/>
      </w:r>
      <w:r w:rsidR="00F54CC3">
        <w:rPr>
          <w:sz w:val="26"/>
          <w:szCs w:val="26"/>
          <w:rtl/>
        </w:rPr>
        <w:tab/>
      </w:r>
      <w:r w:rsidR="00F54CC3" w:rsidRPr="002A730E">
        <w:rPr>
          <w:rFonts w:hint="cs"/>
          <w:sz w:val="26"/>
          <w:szCs w:val="26"/>
          <w:rtl/>
        </w:rPr>
        <w:t>באמצעות דוא"ל:</w:t>
      </w:r>
    </w:p>
    <w:p w14:paraId="1A79FBEA" w14:textId="16F33B1F" w:rsidR="00F54CC3" w:rsidRDefault="00790898" w:rsidP="00F54CC3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hyperlink r:id="rId7" w:history="1">
        <w:r w:rsidR="00F54CC3" w:rsidRPr="004F3645">
          <w:rPr>
            <w:rStyle w:val="Hyperlink"/>
            <w:kern w:val="0"/>
            <w:sz w:val="28"/>
            <w:szCs w:val="28"/>
          </w:rPr>
          <w:t>office@reubinof.co.il</w:t>
        </w:r>
      </w:hyperlink>
      <w:r w:rsidR="00F54CC3">
        <w:rPr>
          <w:kern w:val="0"/>
          <w:rtl/>
        </w:rPr>
        <w:tab/>
      </w:r>
      <w:r w:rsidR="00F54CC3">
        <w:rPr>
          <w:kern w:val="0"/>
          <w:rtl/>
        </w:rPr>
        <w:tab/>
      </w:r>
      <w:hyperlink r:id="rId8" w:history="1">
        <w:r w:rsidR="00F54CC3" w:rsidRPr="004F3645">
          <w:rPr>
            <w:rStyle w:val="Hyperlink"/>
            <w:kern w:val="0"/>
            <w:sz w:val="28"/>
            <w:szCs w:val="28"/>
          </w:rPr>
          <w:t>aviva@g-a-law.co.il</w:t>
        </w:r>
      </w:hyperlink>
    </w:p>
    <w:p w14:paraId="13ADDF57" w14:textId="77777777" w:rsidR="007663A2" w:rsidRPr="002A730E" w:rsidRDefault="007663A2" w:rsidP="007663A2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6F42B312" w14:textId="79E4F096" w:rsidR="007663A2" w:rsidRPr="00F54CC3" w:rsidRDefault="007663A2" w:rsidP="007663A2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rtl/>
        </w:rPr>
      </w:pPr>
      <w:r w:rsidRPr="00F54CC3">
        <w:rPr>
          <w:rFonts w:hint="cs"/>
          <w:b/>
          <w:bCs/>
          <w:sz w:val="26"/>
          <w:szCs w:val="26"/>
          <w:rtl/>
        </w:rPr>
        <w:t xml:space="preserve">עו"ד </w:t>
      </w:r>
      <w:r w:rsidR="00007D20" w:rsidRPr="00F54CC3">
        <w:rPr>
          <w:rFonts w:hint="cs"/>
          <w:b/>
          <w:bCs/>
          <w:sz w:val="26"/>
          <w:szCs w:val="26"/>
          <w:rtl/>
        </w:rPr>
        <w:t>ז</w:t>
      </w:r>
      <w:r w:rsidR="002A730E" w:rsidRPr="00F54CC3">
        <w:rPr>
          <w:rFonts w:hint="cs"/>
          <w:b/>
          <w:bCs/>
          <w:sz w:val="26"/>
          <w:szCs w:val="26"/>
          <w:rtl/>
        </w:rPr>
        <w:t>הבה</w:t>
      </w:r>
      <w:r w:rsidRPr="00F54CC3">
        <w:rPr>
          <w:rFonts w:hint="cs"/>
          <w:b/>
          <w:bCs/>
          <w:sz w:val="26"/>
          <w:szCs w:val="26"/>
          <w:rtl/>
        </w:rPr>
        <w:t xml:space="preserve"> </w:t>
      </w:r>
      <w:proofErr w:type="spellStart"/>
      <w:r w:rsidR="00BF4598" w:rsidRPr="00F54CC3">
        <w:rPr>
          <w:rFonts w:hint="cs"/>
          <w:b/>
          <w:bCs/>
          <w:sz w:val="26"/>
          <w:szCs w:val="26"/>
          <w:rtl/>
        </w:rPr>
        <w:t>פלושניק</w:t>
      </w:r>
      <w:proofErr w:type="spellEnd"/>
      <w:r w:rsidRPr="00F54CC3">
        <w:rPr>
          <w:rFonts w:hint="cs"/>
          <w:b/>
          <w:bCs/>
          <w:sz w:val="26"/>
          <w:szCs w:val="26"/>
          <w:rtl/>
        </w:rPr>
        <w:t xml:space="preserve"> </w:t>
      </w:r>
    </w:p>
    <w:p w14:paraId="6E28C60D" w14:textId="77777777" w:rsidR="002A730E" w:rsidRPr="002A730E" w:rsidRDefault="007663A2" w:rsidP="002A730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2A730E">
        <w:rPr>
          <w:rFonts w:hint="cs"/>
          <w:sz w:val="26"/>
          <w:szCs w:val="26"/>
          <w:rtl/>
        </w:rPr>
        <w:t xml:space="preserve">באמצעות </w:t>
      </w:r>
      <w:r w:rsidR="002A730E" w:rsidRPr="002A730E">
        <w:rPr>
          <w:rFonts w:hint="cs"/>
          <w:sz w:val="26"/>
          <w:szCs w:val="26"/>
          <w:rtl/>
        </w:rPr>
        <w:t>דוא"ל</w:t>
      </w:r>
      <w:r w:rsidRPr="002A730E">
        <w:rPr>
          <w:rFonts w:hint="cs"/>
          <w:sz w:val="26"/>
          <w:szCs w:val="26"/>
          <w:rtl/>
        </w:rPr>
        <w:t>:</w:t>
      </w:r>
    </w:p>
    <w:p w14:paraId="2C06E2F5" w14:textId="22832BBF" w:rsidR="000737C7" w:rsidRDefault="00790898" w:rsidP="002A730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hyperlink r:id="rId9" w:history="1">
        <w:r w:rsidR="00F54CC3" w:rsidRPr="004F3645">
          <w:rPr>
            <w:rStyle w:val="Hyperlink"/>
            <w:sz w:val="26"/>
            <w:szCs w:val="26"/>
          </w:rPr>
          <w:t>ysecretary@walla.co.il</w:t>
        </w:r>
      </w:hyperlink>
    </w:p>
    <w:sectPr w:rsidR="000737C7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EA6E93" w:rsidRPr="00EA6E93" w14:paraId="1F63CE53" w14:textId="23AD976F" w:rsidTr="00F54CC3">
      <w:trPr>
        <w:gridAfter w:val="2"/>
        <w:wAfter w:w="4486" w:type="dxa"/>
        <w:trHeight w:val="287"/>
      </w:trPr>
      <w:tc>
        <w:tcPr>
          <w:tcW w:w="326" w:type="dxa"/>
        </w:tcPr>
        <w:p w14:paraId="7C34E296" w14:textId="43EF0C12" w:rsidR="00EA6E93" w:rsidRPr="00EA6E93" w:rsidRDefault="00EA6E93" w:rsidP="00F54CC3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6B2FAF45" w14:textId="53F5735C" w:rsidR="00EA6E93" w:rsidRPr="00EA6E93" w:rsidRDefault="00EA6E93" w:rsidP="00F54CC3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 w:rsidR="00C02950"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 w:rsidR="00F54CC3"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D361D" w:rsidRPr="00EA6E93" w14:paraId="358727CD" w14:textId="77777777" w:rsidTr="00F54CC3">
      <w:trPr>
        <w:trHeight w:val="32"/>
      </w:trPr>
      <w:tc>
        <w:tcPr>
          <w:tcW w:w="7066" w:type="dxa"/>
          <w:gridSpan w:val="2"/>
        </w:tcPr>
        <w:p w14:paraId="52EEFB20" w14:textId="6453A58E" w:rsidR="000D361D" w:rsidRPr="00EA6E93" w:rsidRDefault="000D361D" w:rsidP="00F54CC3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3524E493" w14:textId="77777777" w:rsidR="000D361D" w:rsidRPr="00EA6E93" w:rsidRDefault="000D361D" w:rsidP="00F54CC3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F54CC3">
      <w:trPr>
        <w:gridAfter w:val="1"/>
        <w:wAfter w:w="4287" w:type="dxa"/>
      </w:trPr>
      <w:tc>
        <w:tcPr>
          <w:tcW w:w="326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23FBDB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90898">
            <w:rPr>
              <w:noProof/>
              <w:rtl/>
            </w:rPr>
            <w:t>‏23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7D20"/>
    <w:rsid w:val="000104DF"/>
    <w:rsid w:val="000737C7"/>
    <w:rsid w:val="000839D4"/>
    <w:rsid w:val="00086A6A"/>
    <w:rsid w:val="00095CA5"/>
    <w:rsid w:val="000B7329"/>
    <w:rsid w:val="000D361D"/>
    <w:rsid w:val="001231BD"/>
    <w:rsid w:val="00126724"/>
    <w:rsid w:val="00160F4A"/>
    <w:rsid w:val="001706D2"/>
    <w:rsid w:val="00192576"/>
    <w:rsid w:val="00193AB0"/>
    <w:rsid w:val="001B698C"/>
    <w:rsid w:val="001D4ACD"/>
    <w:rsid w:val="00203BE6"/>
    <w:rsid w:val="00205CFF"/>
    <w:rsid w:val="0023793F"/>
    <w:rsid w:val="002404BA"/>
    <w:rsid w:val="00244839"/>
    <w:rsid w:val="00283D6A"/>
    <w:rsid w:val="002A730E"/>
    <w:rsid w:val="002B48D8"/>
    <w:rsid w:val="002D6487"/>
    <w:rsid w:val="002E30BD"/>
    <w:rsid w:val="003045C1"/>
    <w:rsid w:val="00311291"/>
    <w:rsid w:val="00311999"/>
    <w:rsid w:val="00312A66"/>
    <w:rsid w:val="0031451A"/>
    <w:rsid w:val="00345ED7"/>
    <w:rsid w:val="00373D5E"/>
    <w:rsid w:val="0037753F"/>
    <w:rsid w:val="003816E2"/>
    <w:rsid w:val="003F57B8"/>
    <w:rsid w:val="00404885"/>
    <w:rsid w:val="00421AF8"/>
    <w:rsid w:val="00433384"/>
    <w:rsid w:val="00444DE2"/>
    <w:rsid w:val="00495513"/>
    <w:rsid w:val="004C519A"/>
    <w:rsid w:val="004E0703"/>
    <w:rsid w:val="004E33C6"/>
    <w:rsid w:val="004F0284"/>
    <w:rsid w:val="00563888"/>
    <w:rsid w:val="00570EAE"/>
    <w:rsid w:val="00582ACE"/>
    <w:rsid w:val="005D14AB"/>
    <w:rsid w:val="005D459C"/>
    <w:rsid w:val="0066661D"/>
    <w:rsid w:val="0067208E"/>
    <w:rsid w:val="00674105"/>
    <w:rsid w:val="00676F26"/>
    <w:rsid w:val="006C026A"/>
    <w:rsid w:val="006E5688"/>
    <w:rsid w:val="00702F6A"/>
    <w:rsid w:val="007124E9"/>
    <w:rsid w:val="00733A02"/>
    <w:rsid w:val="007401E7"/>
    <w:rsid w:val="007661FD"/>
    <w:rsid w:val="007663A2"/>
    <w:rsid w:val="00771850"/>
    <w:rsid w:val="007815AE"/>
    <w:rsid w:val="007862A8"/>
    <w:rsid w:val="00790898"/>
    <w:rsid w:val="00791F06"/>
    <w:rsid w:val="00803681"/>
    <w:rsid w:val="00810EAA"/>
    <w:rsid w:val="00825FCA"/>
    <w:rsid w:val="00841B46"/>
    <w:rsid w:val="008B0827"/>
    <w:rsid w:val="008F039C"/>
    <w:rsid w:val="0092119D"/>
    <w:rsid w:val="009818FF"/>
    <w:rsid w:val="009B1DD3"/>
    <w:rsid w:val="009D6527"/>
    <w:rsid w:val="009F1B3F"/>
    <w:rsid w:val="00A003EF"/>
    <w:rsid w:val="00A03ECC"/>
    <w:rsid w:val="00A1595E"/>
    <w:rsid w:val="00A90E7C"/>
    <w:rsid w:val="00AA05AE"/>
    <w:rsid w:val="00AA1FB1"/>
    <w:rsid w:val="00AB238B"/>
    <w:rsid w:val="00AC11FD"/>
    <w:rsid w:val="00AD632B"/>
    <w:rsid w:val="00AE3E4E"/>
    <w:rsid w:val="00AE6EA3"/>
    <w:rsid w:val="00B0790E"/>
    <w:rsid w:val="00B5070C"/>
    <w:rsid w:val="00B72894"/>
    <w:rsid w:val="00B92567"/>
    <w:rsid w:val="00BF3FC2"/>
    <w:rsid w:val="00BF4598"/>
    <w:rsid w:val="00BF7625"/>
    <w:rsid w:val="00C02950"/>
    <w:rsid w:val="00C10451"/>
    <w:rsid w:val="00C70B94"/>
    <w:rsid w:val="00C77F83"/>
    <w:rsid w:val="00CB5191"/>
    <w:rsid w:val="00CC1B2D"/>
    <w:rsid w:val="00CC38FA"/>
    <w:rsid w:val="00CC7A96"/>
    <w:rsid w:val="00CE32E2"/>
    <w:rsid w:val="00D15729"/>
    <w:rsid w:val="00D3318F"/>
    <w:rsid w:val="00D42989"/>
    <w:rsid w:val="00D72876"/>
    <w:rsid w:val="00D80232"/>
    <w:rsid w:val="00D838F6"/>
    <w:rsid w:val="00D8601A"/>
    <w:rsid w:val="00DA5239"/>
    <w:rsid w:val="00DB7B66"/>
    <w:rsid w:val="00E11AA7"/>
    <w:rsid w:val="00E41909"/>
    <w:rsid w:val="00E54B14"/>
    <w:rsid w:val="00E6111E"/>
    <w:rsid w:val="00E63F05"/>
    <w:rsid w:val="00EA4AFE"/>
    <w:rsid w:val="00EA6E82"/>
    <w:rsid w:val="00EA6E93"/>
    <w:rsid w:val="00F0259E"/>
    <w:rsid w:val="00F20D83"/>
    <w:rsid w:val="00F220C1"/>
    <w:rsid w:val="00F2600E"/>
    <w:rsid w:val="00F306CC"/>
    <w:rsid w:val="00F30D79"/>
    <w:rsid w:val="00F31DB8"/>
    <w:rsid w:val="00F54CC3"/>
    <w:rsid w:val="00F86B52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iva@g-a-law.co.i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reubinof.co.i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ysecretary@walla.co.i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257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5</cp:revision>
  <cp:lastPrinted>2025-05-29T12:49:00Z</cp:lastPrinted>
  <dcterms:created xsi:type="dcterms:W3CDTF">2026-04-23T10:35:00Z</dcterms:created>
  <dcterms:modified xsi:type="dcterms:W3CDTF">2026-04-23T12:09:00Z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1028172</vt:lpwstr>
  </property>
</Properties>
</file>