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3FB1D317" w14:textId="10CD2352" w:rsidR="00AC3B17" w:rsidRPr="00AC3B17" w:rsidRDefault="00AC3B17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ab/>
      </w:r>
    </w:p>
    <w:p w14:paraId="6CAC6CC0" w14:textId="5AB07CD5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4C36EFA3" w14:textId="6CC4E1DB" w:rsidR="003F57B8" w:rsidRDefault="00AC3B17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תביעות תלמידים</w:t>
      </w:r>
    </w:p>
    <w:p w14:paraId="611E2FD7" w14:textId="0996B312" w:rsidR="00CC7A96" w:rsidRDefault="00AC3B17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איילון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3A28A798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475F1C">
        <w:rPr>
          <w:rFonts w:ascii="David-Bold" w:cs="David-Bold" w:hint="cs"/>
          <w:b/>
          <w:bCs/>
          <w:sz w:val="28"/>
          <w:szCs w:val="28"/>
          <w:rtl/>
        </w:rPr>
        <w:t>17/12/23</w:t>
      </w:r>
    </w:p>
    <w:p w14:paraId="517FD53A" w14:textId="1D643008" w:rsidR="00086A6A" w:rsidRPr="00E71094" w:rsidRDefault="00791F06" w:rsidP="00475F1C">
      <w:pPr>
        <w:pStyle w:val="a8"/>
        <w:spacing w:line="240" w:lineRule="auto"/>
        <w:rPr>
          <w:b/>
          <w:bCs/>
          <w:sz w:val="28"/>
          <w:szCs w:val="28"/>
          <w:u w:val="single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</w:t>
      </w:r>
      <w:r w:rsidR="00FD5F28" w:rsidRPr="00FD5F28">
        <w:rPr>
          <w:rFonts w:ascii="David-Bold" w:cs="David-Bold" w:hint="cs"/>
          <w:b/>
          <w:bCs/>
          <w:sz w:val="28"/>
          <w:szCs w:val="28"/>
          <w:u w:val="single"/>
          <w:rtl/>
        </w:rPr>
        <w:t>מרשנו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: </w:t>
      </w:r>
      <w:r w:rsidR="00475F1C">
        <w:rPr>
          <w:rFonts w:ascii="David-Bold" w:cs="David-Bold" w:hint="cs"/>
          <w:b/>
          <w:bCs/>
          <w:sz w:val="28"/>
          <w:szCs w:val="28"/>
          <w:u w:val="single"/>
          <w:rtl/>
        </w:rPr>
        <w:t>הורי הקטי</w:t>
      </w:r>
      <w:r w:rsidR="00EC1F07">
        <w:rPr>
          <w:rFonts w:ascii="David-Bold" w:cs="David-Bold" w:hint="cs"/>
          <w:b/>
          <w:bCs/>
          <w:sz w:val="28"/>
          <w:szCs w:val="28"/>
          <w:u w:val="single"/>
          <w:rtl/>
        </w:rPr>
        <w:t>ן</w:t>
      </w:r>
      <w:r w:rsidR="00475F1C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EC1F07">
        <w:rPr>
          <w:rFonts w:ascii="David-Bold" w:cs="David-Bold" w:hint="cs"/>
          <w:b/>
          <w:bCs/>
          <w:sz w:val="28"/>
          <w:szCs w:val="28"/>
          <w:u w:val="single"/>
          <w:rtl/>
        </w:rPr>
        <w:t>ארתור</w:t>
      </w:r>
      <w:r w:rsidR="00475F1C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EC1F07">
        <w:rPr>
          <w:rFonts w:ascii="David-Bold" w:cs="David-Bold" w:hint="cs"/>
          <w:b/>
          <w:bCs/>
          <w:sz w:val="28"/>
          <w:szCs w:val="28"/>
          <w:u w:val="single"/>
          <w:rtl/>
        </w:rPr>
        <w:t>לאונוביץ</w:t>
      </w:r>
      <w:proofErr w:type="spellEnd"/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, </w:t>
      </w:r>
      <w:r w:rsidR="00FD5F28" w:rsidRPr="00FD5F28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.</w:t>
      </w:r>
      <w:r w:rsidR="00FD5F28" w:rsidRPr="00FD5F28">
        <w:rPr>
          <w:rFonts w:ascii="David-Bold" w:cs="David-Bold" w:hint="cs"/>
          <w:b/>
          <w:bCs/>
          <w:sz w:val="28"/>
          <w:szCs w:val="28"/>
          <w:u w:val="single"/>
          <w:rtl/>
        </w:rPr>
        <w:t>ז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. </w:t>
      </w:r>
      <w:r w:rsidR="00E71094" w:rsidRPr="00E71094">
        <w:rPr>
          <w:rFonts w:ascii="David-Bold" w:cs="David-Bold"/>
          <w:b/>
          <w:bCs/>
          <w:sz w:val="28"/>
          <w:szCs w:val="28"/>
          <w:u w:val="single"/>
          <w:rtl/>
        </w:rPr>
        <w:t>221545338</w:t>
      </w:r>
    </w:p>
    <w:p w14:paraId="065919F4" w14:textId="323634C8" w:rsidR="00D3318F" w:rsidRPr="008D0502" w:rsidRDefault="000B7329" w:rsidP="00AC2681">
      <w:pPr>
        <w:pStyle w:val="a8"/>
        <w:tabs>
          <w:tab w:val="clear" w:pos="509"/>
        </w:tabs>
        <w:spacing w:line="240" w:lineRule="auto"/>
        <w:ind w:left="281" w:right="284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4FE7AE0A" w14:textId="62D3473F" w:rsidR="00475F1C" w:rsidRDefault="00475F1C" w:rsidP="00AC2681">
      <w:pPr>
        <w:numPr>
          <w:ilvl w:val="0"/>
          <w:numId w:val="4"/>
        </w:numPr>
        <w:spacing w:before="120" w:after="0"/>
        <w:ind w:left="284" w:right="284" w:hanging="509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הנני מייצג את הורי הקטי</w:t>
      </w:r>
      <w:r w:rsidR="00E71094">
        <w:rPr>
          <w:rFonts w:hint="cs"/>
          <w:sz w:val="26"/>
          <w:szCs w:val="26"/>
          <w:rtl/>
        </w:rPr>
        <w:t>ן</w:t>
      </w:r>
      <w:r>
        <w:rPr>
          <w:rFonts w:hint="cs"/>
          <w:sz w:val="26"/>
          <w:szCs w:val="26"/>
          <w:rtl/>
        </w:rPr>
        <w:t xml:space="preserve"> שבנדון, </w:t>
      </w:r>
      <w:r w:rsidR="003063AA">
        <w:rPr>
          <w:rFonts w:hint="cs"/>
          <w:sz w:val="26"/>
          <w:szCs w:val="26"/>
          <w:rtl/>
        </w:rPr>
        <w:t>הקטין למד בבית ספר יסודי באריאל</w:t>
      </w:r>
      <w:r w:rsidR="00FB5877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במועדים הרלוונטיים.</w:t>
      </w:r>
    </w:p>
    <w:p w14:paraId="2BDA5BC4" w14:textId="1EADCA3B" w:rsidR="00475F1C" w:rsidRDefault="00475F1C" w:rsidP="00AC2681">
      <w:pPr>
        <w:numPr>
          <w:ilvl w:val="0"/>
          <w:numId w:val="4"/>
        </w:numPr>
        <w:spacing w:before="120" w:after="0"/>
        <w:ind w:left="284" w:right="284" w:hanging="509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ביום </w:t>
      </w:r>
      <w:r w:rsidR="005175A5">
        <w:rPr>
          <w:rFonts w:hint="cs"/>
          <w:sz w:val="26"/>
          <w:szCs w:val="26"/>
          <w:rtl/>
        </w:rPr>
        <w:t>18</w:t>
      </w:r>
      <w:r>
        <w:rPr>
          <w:rFonts w:hint="cs"/>
          <w:sz w:val="26"/>
          <w:szCs w:val="26"/>
          <w:rtl/>
        </w:rPr>
        <w:t>/</w:t>
      </w:r>
      <w:r w:rsidR="005175A5">
        <w:rPr>
          <w:rFonts w:hint="cs"/>
          <w:sz w:val="26"/>
          <w:szCs w:val="26"/>
          <w:rtl/>
        </w:rPr>
        <w:t>09</w:t>
      </w:r>
      <w:r>
        <w:rPr>
          <w:rFonts w:hint="cs"/>
          <w:sz w:val="26"/>
          <w:szCs w:val="26"/>
          <w:rtl/>
        </w:rPr>
        <w:t>/2</w:t>
      </w:r>
      <w:r w:rsidR="005175A5">
        <w:rPr>
          <w:rFonts w:hint="cs"/>
          <w:sz w:val="26"/>
          <w:szCs w:val="26"/>
          <w:rtl/>
        </w:rPr>
        <w:t>4</w:t>
      </w:r>
      <w:r>
        <w:rPr>
          <w:rFonts w:hint="cs"/>
          <w:sz w:val="26"/>
          <w:szCs w:val="26"/>
          <w:rtl/>
        </w:rPr>
        <w:t xml:space="preserve"> נפגע </w:t>
      </w:r>
      <w:r w:rsidR="003E0C61">
        <w:rPr>
          <w:rFonts w:hint="cs"/>
          <w:sz w:val="26"/>
          <w:szCs w:val="26"/>
          <w:rtl/>
        </w:rPr>
        <w:t>הקטין</w:t>
      </w:r>
      <w:r w:rsidR="005175A5">
        <w:rPr>
          <w:rFonts w:hint="cs"/>
          <w:sz w:val="26"/>
          <w:szCs w:val="26"/>
          <w:rtl/>
        </w:rPr>
        <w:t>,</w:t>
      </w:r>
      <w:r>
        <w:rPr>
          <w:rFonts w:hint="cs"/>
          <w:sz w:val="26"/>
          <w:szCs w:val="26"/>
          <w:rtl/>
        </w:rPr>
        <w:t xml:space="preserve"> </w:t>
      </w:r>
      <w:r w:rsidR="00D91A62">
        <w:rPr>
          <w:rFonts w:hint="cs"/>
          <w:sz w:val="26"/>
          <w:szCs w:val="26"/>
          <w:rtl/>
        </w:rPr>
        <w:t>ב</w:t>
      </w:r>
      <w:r>
        <w:rPr>
          <w:rFonts w:hint="cs"/>
          <w:sz w:val="26"/>
          <w:szCs w:val="26"/>
          <w:rtl/>
        </w:rPr>
        <w:t xml:space="preserve">עת </w:t>
      </w:r>
      <w:r w:rsidR="00D91A62">
        <w:rPr>
          <w:rFonts w:hint="cs"/>
          <w:sz w:val="26"/>
          <w:szCs w:val="26"/>
          <w:rtl/>
        </w:rPr>
        <w:t>ש</w:t>
      </w:r>
      <w:r w:rsidR="005175A5">
        <w:rPr>
          <w:rFonts w:hint="cs"/>
          <w:sz w:val="26"/>
          <w:szCs w:val="26"/>
          <w:rtl/>
        </w:rPr>
        <w:t>שיחק בכדור</w:t>
      </w:r>
      <w:r w:rsidR="00D91A62">
        <w:rPr>
          <w:rFonts w:hint="cs"/>
          <w:sz w:val="26"/>
          <w:szCs w:val="26"/>
          <w:rtl/>
        </w:rPr>
        <w:t xml:space="preserve"> סובב את </w:t>
      </w:r>
      <w:r w:rsidR="003E0C61">
        <w:rPr>
          <w:rFonts w:hint="cs"/>
          <w:sz w:val="26"/>
          <w:szCs w:val="26"/>
          <w:rtl/>
        </w:rPr>
        <w:t>ברך ימין</w:t>
      </w:r>
      <w:r>
        <w:rPr>
          <w:rFonts w:hint="cs"/>
          <w:sz w:val="26"/>
          <w:szCs w:val="26"/>
          <w:rtl/>
        </w:rPr>
        <w:t xml:space="preserve"> (להלן: "</w:t>
      </w:r>
      <w:r w:rsidRPr="00475F1C">
        <w:rPr>
          <w:rFonts w:hint="cs"/>
          <w:b/>
          <w:bCs/>
          <w:sz w:val="26"/>
          <w:szCs w:val="26"/>
          <w:rtl/>
        </w:rPr>
        <w:t>התאונה</w:t>
      </w:r>
      <w:r>
        <w:rPr>
          <w:rFonts w:hint="cs"/>
          <w:sz w:val="26"/>
          <w:szCs w:val="26"/>
          <w:rtl/>
        </w:rPr>
        <w:t>").</w:t>
      </w:r>
    </w:p>
    <w:p w14:paraId="127F3A6B" w14:textId="77777777" w:rsidR="0093174E" w:rsidRPr="0093174E" w:rsidRDefault="00475F1C" w:rsidP="00AC2681">
      <w:pPr>
        <w:numPr>
          <w:ilvl w:val="0"/>
          <w:numId w:val="4"/>
        </w:numPr>
        <w:tabs>
          <w:tab w:val="clear" w:pos="1080"/>
          <w:tab w:val="num" w:pos="1107"/>
        </w:tabs>
        <w:spacing w:before="120" w:after="0"/>
        <w:ind w:left="284" w:right="284" w:hanging="509"/>
        <w:rPr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 xml:space="preserve">לאחר התאונה </w:t>
      </w:r>
      <w:r w:rsidR="003E0C61">
        <w:rPr>
          <w:rFonts w:hint="cs"/>
          <w:spacing w:val="12"/>
          <w:sz w:val="26"/>
          <w:szCs w:val="26"/>
          <w:rtl/>
        </w:rPr>
        <w:t xml:space="preserve">החל הקטין לסבול מכאבים ונפיחות בברך, הוא </w:t>
      </w:r>
      <w:r>
        <w:rPr>
          <w:rFonts w:hint="cs"/>
          <w:spacing w:val="12"/>
          <w:sz w:val="26"/>
          <w:szCs w:val="26"/>
          <w:rtl/>
        </w:rPr>
        <w:t xml:space="preserve">טופל </w:t>
      </w:r>
      <w:r w:rsidR="00186869">
        <w:rPr>
          <w:rFonts w:hint="cs"/>
          <w:spacing w:val="12"/>
          <w:sz w:val="26"/>
          <w:szCs w:val="26"/>
          <w:rtl/>
        </w:rPr>
        <w:t>במוקד לרפואה דחופה בקהילה</w:t>
      </w:r>
      <w:r w:rsidRPr="003E0C61">
        <w:rPr>
          <w:rFonts w:hint="cs"/>
          <w:spacing w:val="12"/>
          <w:sz w:val="26"/>
          <w:szCs w:val="26"/>
          <w:rtl/>
        </w:rPr>
        <w:t xml:space="preserve">, שם אובחנה חבלה </w:t>
      </w:r>
      <w:r w:rsidR="00186869">
        <w:rPr>
          <w:rFonts w:hint="cs"/>
          <w:spacing w:val="12"/>
          <w:sz w:val="26"/>
          <w:szCs w:val="26"/>
          <w:rtl/>
        </w:rPr>
        <w:t>לברך ימין,</w:t>
      </w:r>
      <w:r w:rsidRPr="003E0C61">
        <w:rPr>
          <w:rFonts w:hint="cs"/>
          <w:spacing w:val="12"/>
          <w:sz w:val="26"/>
          <w:szCs w:val="26"/>
          <w:rtl/>
        </w:rPr>
        <w:t xml:space="preserve"> </w:t>
      </w:r>
      <w:r w:rsidR="00186869">
        <w:rPr>
          <w:rFonts w:hint="cs"/>
          <w:spacing w:val="12"/>
          <w:sz w:val="26"/>
          <w:szCs w:val="26"/>
          <w:rtl/>
        </w:rPr>
        <w:t>עם קושי ב</w:t>
      </w:r>
      <w:r w:rsidRPr="003E0C61">
        <w:rPr>
          <w:rFonts w:hint="cs"/>
          <w:spacing w:val="12"/>
          <w:sz w:val="26"/>
          <w:szCs w:val="26"/>
          <w:rtl/>
        </w:rPr>
        <w:t>דריכה וכאבים עזים.</w:t>
      </w:r>
      <w:r w:rsidR="00610E7C" w:rsidRPr="003E0C61">
        <w:rPr>
          <w:rFonts w:hint="cs"/>
          <w:spacing w:val="12"/>
          <w:sz w:val="26"/>
          <w:szCs w:val="26"/>
          <w:rtl/>
        </w:rPr>
        <w:t xml:space="preserve"> לקטי</w:t>
      </w:r>
      <w:r w:rsidR="00186869">
        <w:rPr>
          <w:rFonts w:hint="cs"/>
          <w:spacing w:val="12"/>
          <w:sz w:val="26"/>
          <w:szCs w:val="26"/>
          <w:rtl/>
        </w:rPr>
        <w:t>ן</w:t>
      </w:r>
      <w:r w:rsidR="00610E7C" w:rsidRPr="003E0C61">
        <w:rPr>
          <w:rFonts w:hint="cs"/>
          <w:spacing w:val="12"/>
          <w:sz w:val="26"/>
          <w:szCs w:val="26"/>
          <w:rtl/>
        </w:rPr>
        <w:t xml:space="preserve"> </w:t>
      </w:r>
      <w:r w:rsidR="00186869">
        <w:rPr>
          <w:rFonts w:hint="cs"/>
          <w:spacing w:val="12"/>
          <w:sz w:val="26"/>
          <w:szCs w:val="26"/>
          <w:rtl/>
        </w:rPr>
        <w:t>בוצעו בדיקות הדמיה ש</w:t>
      </w:r>
      <w:r w:rsidR="00610E7C" w:rsidRPr="003E0C61">
        <w:rPr>
          <w:rFonts w:hint="cs"/>
          <w:spacing w:val="12"/>
          <w:sz w:val="26"/>
          <w:szCs w:val="26"/>
          <w:rtl/>
        </w:rPr>
        <w:t xml:space="preserve">כוונה </w:t>
      </w:r>
      <w:r w:rsidR="00186869">
        <w:rPr>
          <w:rFonts w:hint="cs"/>
          <w:spacing w:val="12"/>
          <w:sz w:val="26"/>
          <w:szCs w:val="26"/>
          <w:rtl/>
        </w:rPr>
        <w:t>לברך ימין</w:t>
      </w:r>
      <w:r w:rsidR="00610E7C" w:rsidRPr="003E0C61">
        <w:rPr>
          <w:rFonts w:hint="cs"/>
          <w:spacing w:val="12"/>
          <w:sz w:val="26"/>
          <w:szCs w:val="26"/>
          <w:rtl/>
        </w:rPr>
        <w:t xml:space="preserve"> </w:t>
      </w:r>
      <w:r w:rsidR="00186869">
        <w:rPr>
          <w:rFonts w:hint="cs"/>
          <w:spacing w:val="12"/>
          <w:sz w:val="26"/>
          <w:szCs w:val="26"/>
          <w:rtl/>
        </w:rPr>
        <w:t>בש</w:t>
      </w:r>
      <w:r w:rsidR="0093174E">
        <w:rPr>
          <w:rFonts w:hint="cs"/>
          <w:spacing w:val="12"/>
          <w:sz w:val="26"/>
          <w:szCs w:val="26"/>
          <w:rtl/>
        </w:rPr>
        <w:t>אלת שבר</w:t>
      </w:r>
      <w:r w:rsidR="00610E7C" w:rsidRPr="003E0C61">
        <w:rPr>
          <w:rFonts w:hint="cs"/>
          <w:spacing w:val="12"/>
          <w:sz w:val="26"/>
          <w:szCs w:val="26"/>
          <w:rtl/>
        </w:rPr>
        <w:t xml:space="preserve">. </w:t>
      </w:r>
    </w:p>
    <w:p w14:paraId="098C4437" w14:textId="77777777" w:rsidR="008F1267" w:rsidRDefault="008F1267" w:rsidP="00AC2681">
      <w:pPr>
        <w:numPr>
          <w:ilvl w:val="0"/>
          <w:numId w:val="4"/>
        </w:numPr>
        <w:tabs>
          <w:tab w:val="clear" w:pos="1080"/>
          <w:tab w:val="num" w:pos="1107"/>
        </w:tabs>
        <w:spacing w:before="120" w:after="0"/>
        <w:ind w:left="284" w:right="284" w:hanging="509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הקטין המשיך לסבול מכאבים בברך ימין, הוא ביצע סדרת טיפולי פיזיותרפיה לחיזוק ואיזון השרירים, בעקבות הימשכו</w:t>
      </w:r>
      <w:r>
        <w:rPr>
          <w:rFonts w:hint="eastAsia"/>
          <w:sz w:val="26"/>
          <w:szCs w:val="26"/>
          <w:rtl/>
        </w:rPr>
        <w:t>ת</w:t>
      </w:r>
      <w:r>
        <w:rPr>
          <w:rFonts w:hint="cs"/>
          <w:sz w:val="26"/>
          <w:szCs w:val="26"/>
          <w:rtl/>
        </w:rPr>
        <w:t xml:space="preserve"> הכאבים הוא נשלך לבצע בדיקות דימות נוספות.</w:t>
      </w:r>
    </w:p>
    <w:p w14:paraId="21A85F69" w14:textId="77777777" w:rsidR="00E54BB2" w:rsidRDefault="008F1267" w:rsidP="00AC2681">
      <w:pPr>
        <w:numPr>
          <w:ilvl w:val="0"/>
          <w:numId w:val="4"/>
        </w:numPr>
        <w:tabs>
          <w:tab w:val="clear" w:pos="1080"/>
          <w:tab w:val="num" w:pos="1107"/>
        </w:tabs>
        <w:spacing w:before="120" w:after="0"/>
        <w:ind w:left="284" w:right="284" w:hanging="509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בדיקת </w:t>
      </w:r>
      <w:r>
        <w:rPr>
          <w:rFonts w:hint="cs"/>
          <w:sz w:val="26"/>
          <w:szCs w:val="26"/>
        </w:rPr>
        <w:t>MRI</w:t>
      </w:r>
      <w:r>
        <w:rPr>
          <w:rFonts w:hint="cs"/>
          <w:sz w:val="26"/>
          <w:szCs w:val="26"/>
          <w:rtl/>
        </w:rPr>
        <w:t xml:space="preserve"> הד</w:t>
      </w:r>
      <w:r w:rsidR="00C94F8D">
        <w:rPr>
          <w:rFonts w:hint="cs"/>
          <w:sz w:val="26"/>
          <w:szCs w:val="26"/>
          <w:rtl/>
        </w:rPr>
        <w:t xml:space="preserve">גימו קרע מלא של </w:t>
      </w:r>
      <w:r w:rsidR="00C94F8D">
        <w:rPr>
          <w:rFonts w:hint="cs"/>
          <w:sz w:val="26"/>
          <w:szCs w:val="26"/>
        </w:rPr>
        <w:t>ACL</w:t>
      </w:r>
      <w:r w:rsidR="00C94F8D">
        <w:rPr>
          <w:rFonts w:hint="cs"/>
          <w:sz w:val="26"/>
          <w:szCs w:val="26"/>
          <w:rtl/>
        </w:rPr>
        <w:t xml:space="preserve"> והומלץ לנתח את הקטין, הוא נותח בבי"ח אסותא רמת החייל</w:t>
      </w:r>
      <w:r w:rsidR="00E54BB2">
        <w:rPr>
          <w:rFonts w:hint="cs"/>
          <w:sz w:val="26"/>
          <w:szCs w:val="26"/>
          <w:rtl/>
        </w:rPr>
        <w:t>, לאחר ניתוח לשחזור הקרע בברך, הקטין שוחרר לביתו שרגלו מקובעת עם מיצב ברך, הוא הונחה להימנע מדריכה ולשהות במנוחה.</w:t>
      </w:r>
    </w:p>
    <w:p w14:paraId="21A54ECE" w14:textId="2A755CEE" w:rsidR="00FD232F" w:rsidRPr="00C43DFA" w:rsidRDefault="00E54BB2" w:rsidP="00AC2681">
      <w:pPr>
        <w:numPr>
          <w:ilvl w:val="0"/>
          <w:numId w:val="4"/>
        </w:numPr>
        <w:tabs>
          <w:tab w:val="clear" w:pos="1080"/>
          <w:tab w:val="num" w:pos="1107"/>
        </w:tabs>
        <w:spacing w:before="120" w:after="0"/>
        <w:ind w:left="284" w:right="284" w:hanging="509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הקטין סבל מנפיחות ברגל, מקושי ביישור של הברך ומצלקת כואבת, הוא נשלח לפיזיותרפיה</w:t>
      </w:r>
      <w:r w:rsidR="00C43DFA">
        <w:rPr>
          <w:rFonts w:hint="cs"/>
          <w:sz w:val="26"/>
          <w:szCs w:val="26"/>
          <w:rtl/>
        </w:rPr>
        <w:t>, אך</w:t>
      </w:r>
      <w:r w:rsidR="00FD232F" w:rsidRPr="00C43DFA">
        <w:rPr>
          <w:rFonts w:hint="cs"/>
          <w:sz w:val="26"/>
          <w:szCs w:val="26"/>
          <w:rtl/>
        </w:rPr>
        <w:t xml:space="preserve"> נותר עם צליעה וכאבים בהגבלה בתנועות </w:t>
      </w:r>
      <w:r w:rsidR="00C43DFA">
        <w:rPr>
          <w:rFonts w:hint="cs"/>
          <w:sz w:val="26"/>
          <w:szCs w:val="26"/>
          <w:rtl/>
        </w:rPr>
        <w:t>ברך ימין</w:t>
      </w:r>
      <w:r w:rsidR="00FD232F" w:rsidRPr="00C43DFA">
        <w:rPr>
          <w:rFonts w:hint="cs"/>
          <w:sz w:val="26"/>
          <w:szCs w:val="26"/>
          <w:rtl/>
        </w:rPr>
        <w:t>, עם קושי בביצוע פעולות יומיומיות הנהוגות בקרב בני גיל</w:t>
      </w:r>
      <w:r w:rsidR="00C43DFA">
        <w:rPr>
          <w:rFonts w:hint="cs"/>
          <w:sz w:val="26"/>
          <w:szCs w:val="26"/>
          <w:rtl/>
        </w:rPr>
        <w:t>ו</w:t>
      </w:r>
      <w:r w:rsidR="00FD232F" w:rsidRPr="00C43DFA">
        <w:rPr>
          <w:rFonts w:hint="cs"/>
          <w:sz w:val="26"/>
          <w:szCs w:val="26"/>
          <w:rtl/>
        </w:rPr>
        <w:t xml:space="preserve"> וצורך בעזרה.</w:t>
      </w:r>
    </w:p>
    <w:p w14:paraId="2F25982B" w14:textId="5D794E3E" w:rsidR="00475F1C" w:rsidRDefault="00AC2681" w:rsidP="00AC2681">
      <w:pPr>
        <w:spacing w:before="120" w:after="0"/>
        <w:ind w:left="284" w:right="284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*</w:t>
      </w:r>
      <w:r w:rsidR="00475F1C">
        <w:rPr>
          <w:rFonts w:hint="cs"/>
          <w:sz w:val="26"/>
          <w:szCs w:val="26"/>
          <w:rtl/>
        </w:rPr>
        <w:t xml:space="preserve">רצ"ב </w:t>
      </w:r>
      <w:r w:rsidR="00FD232F">
        <w:rPr>
          <w:rFonts w:hint="cs"/>
          <w:sz w:val="26"/>
          <w:szCs w:val="26"/>
          <w:rtl/>
        </w:rPr>
        <w:t>תעודות רפואיות</w:t>
      </w:r>
    </w:p>
    <w:p w14:paraId="3DF25671" w14:textId="2F977948" w:rsidR="00475F1C" w:rsidRDefault="00FD4A98" w:rsidP="00AC2681">
      <w:pPr>
        <w:numPr>
          <w:ilvl w:val="0"/>
          <w:numId w:val="4"/>
        </w:numPr>
        <w:spacing w:before="120" w:after="0"/>
        <w:ind w:left="284" w:right="284" w:hanging="509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לפי עצת יועצינו הרפואיים נכות</w:t>
      </w:r>
      <w:r w:rsidR="00596D9A">
        <w:rPr>
          <w:rFonts w:hint="cs"/>
          <w:sz w:val="26"/>
          <w:szCs w:val="26"/>
          <w:rtl/>
        </w:rPr>
        <w:t>ו</w:t>
      </w:r>
      <w:r>
        <w:rPr>
          <w:rFonts w:hint="cs"/>
          <w:sz w:val="26"/>
          <w:szCs w:val="26"/>
          <w:rtl/>
        </w:rPr>
        <w:t xml:space="preserve"> של הקטי</w:t>
      </w:r>
      <w:r w:rsidR="00596D9A">
        <w:rPr>
          <w:rFonts w:hint="cs"/>
          <w:sz w:val="26"/>
          <w:szCs w:val="26"/>
          <w:rtl/>
        </w:rPr>
        <w:t>ן</w:t>
      </w:r>
      <w:r>
        <w:rPr>
          <w:rFonts w:hint="cs"/>
          <w:sz w:val="26"/>
          <w:szCs w:val="26"/>
          <w:rtl/>
        </w:rPr>
        <w:t xml:space="preserve"> מוערכת בשיעור של 10%.</w:t>
      </w:r>
    </w:p>
    <w:p w14:paraId="52C6E15C" w14:textId="15387BE9" w:rsidR="00475F1C" w:rsidRDefault="00475F1C" w:rsidP="00AC2681">
      <w:pPr>
        <w:numPr>
          <w:ilvl w:val="0"/>
          <w:numId w:val="4"/>
        </w:numPr>
        <w:spacing w:before="120" w:after="0"/>
        <w:ind w:left="284" w:right="284" w:hanging="509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בהתאם לתנאי הפוליסה זכאי מרשי</w:t>
      </w:r>
      <w:r w:rsidR="00FD4A98">
        <w:rPr>
          <w:rFonts w:hint="cs"/>
          <w:sz w:val="26"/>
          <w:szCs w:val="26"/>
          <w:rtl/>
        </w:rPr>
        <w:t>, באמצעות הורי</w:t>
      </w:r>
      <w:r w:rsidR="00596D9A">
        <w:rPr>
          <w:rFonts w:hint="cs"/>
          <w:sz w:val="26"/>
          <w:szCs w:val="26"/>
          <w:rtl/>
        </w:rPr>
        <w:t>ו</w:t>
      </w:r>
      <w:r>
        <w:rPr>
          <w:rFonts w:hint="cs"/>
          <w:sz w:val="26"/>
          <w:szCs w:val="26"/>
          <w:rtl/>
        </w:rPr>
        <w:t xml:space="preserve"> לפיצוי בגין</w:t>
      </w:r>
      <w:r w:rsidR="00596D9A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נכות</w:t>
      </w:r>
      <w:r w:rsidR="00596D9A">
        <w:rPr>
          <w:rFonts w:hint="cs"/>
          <w:sz w:val="26"/>
          <w:szCs w:val="26"/>
          <w:rtl/>
        </w:rPr>
        <w:t>ו</w:t>
      </w:r>
      <w:r>
        <w:rPr>
          <w:rFonts w:hint="cs"/>
          <w:sz w:val="26"/>
          <w:szCs w:val="26"/>
          <w:rtl/>
        </w:rPr>
        <w:t xml:space="preserve"> הרפואית.</w:t>
      </w:r>
    </w:p>
    <w:p w14:paraId="17EF2AE3" w14:textId="47CF47B8" w:rsidR="00475F1C" w:rsidRDefault="00475F1C" w:rsidP="00AC2681">
      <w:pPr>
        <w:numPr>
          <w:ilvl w:val="0"/>
          <w:numId w:val="4"/>
        </w:numPr>
        <w:spacing w:before="120" w:after="0"/>
        <w:ind w:left="284" w:right="284" w:hanging="509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אודה עבור העברת הפיצוי  </w:t>
      </w:r>
      <w:r w:rsidRPr="00A2703D">
        <w:rPr>
          <w:rFonts w:hint="cs"/>
          <w:b/>
          <w:bCs/>
          <w:sz w:val="26"/>
          <w:szCs w:val="26"/>
          <w:u w:val="single"/>
          <w:rtl/>
        </w:rPr>
        <w:t xml:space="preserve">לפקודת </w:t>
      </w:r>
      <w:r w:rsidR="00FD4A98">
        <w:rPr>
          <w:rFonts w:hint="cs"/>
          <w:b/>
          <w:bCs/>
          <w:sz w:val="26"/>
          <w:szCs w:val="26"/>
          <w:u w:val="single"/>
          <w:rtl/>
        </w:rPr>
        <w:t>עו"ד אריאל פרייברג</w:t>
      </w:r>
    </w:p>
    <w:p w14:paraId="1F146D98" w14:textId="3D35BB16" w:rsidR="00475F1C" w:rsidRDefault="00475F1C" w:rsidP="00AC2681">
      <w:pPr>
        <w:numPr>
          <w:ilvl w:val="0"/>
          <w:numId w:val="4"/>
        </w:numPr>
        <w:spacing w:before="120" w:after="0"/>
        <w:ind w:left="284" w:right="284" w:hanging="509"/>
        <w:rPr>
          <w:sz w:val="26"/>
          <w:szCs w:val="26"/>
        </w:rPr>
      </w:pPr>
      <w:r w:rsidRPr="009F3934">
        <w:rPr>
          <w:rFonts w:hint="cs"/>
          <w:sz w:val="26"/>
          <w:szCs w:val="26"/>
          <w:rtl/>
        </w:rPr>
        <w:t xml:space="preserve">רצ"ב </w:t>
      </w:r>
      <w:proofErr w:type="spellStart"/>
      <w:r w:rsidRPr="009F3934">
        <w:rPr>
          <w:rFonts w:hint="cs"/>
          <w:sz w:val="26"/>
          <w:szCs w:val="26"/>
          <w:rtl/>
        </w:rPr>
        <w:t>יפויי</w:t>
      </w:r>
      <w:proofErr w:type="spellEnd"/>
      <w:r w:rsidRPr="009F3934">
        <w:rPr>
          <w:rFonts w:hint="cs"/>
          <w:sz w:val="26"/>
          <w:szCs w:val="26"/>
          <w:rtl/>
        </w:rPr>
        <w:t xml:space="preserve"> </w:t>
      </w:r>
      <w:proofErr w:type="spellStart"/>
      <w:r w:rsidRPr="009F3934">
        <w:rPr>
          <w:rFonts w:hint="cs"/>
          <w:sz w:val="26"/>
          <w:szCs w:val="26"/>
          <w:rtl/>
        </w:rPr>
        <w:t>כח</w:t>
      </w:r>
      <w:proofErr w:type="spellEnd"/>
      <w:r w:rsidR="00FD4A98">
        <w:rPr>
          <w:rFonts w:hint="cs"/>
          <w:sz w:val="26"/>
          <w:szCs w:val="26"/>
          <w:rtl/>
        </w:rPr>
        <w:t xml:space="preserve"> וטופס </w:t>
      </w:r>
      <w:proofErr w:type="spellStart"/>
      <w:r w:rsidR="00FD4A98">
        <w:rPr>
          <w:rFonts w:hint="cs"/>
          <w:sz w:val="26"/>
          <w:szCs w:val="26"/>
          <w:rtl/>
        </w:rPr>
        <w:t>וס"ר</w:t>
      </w:r>
      <w:proofErr w:type="spellEnd"/>
      <w:r w:rsidR="00FD4A98">
        <w:rPr>
          <w:rFonts w:hint="cs"/>
          <w:sz w:val="26"/>
          <w:szCs w:val="26"/>
          <w:rtl/>
        </w:rPr>
        <w:t xml:space="preserve"> חתומים על ידי הורי </w:t>
      </w:r>
      <w:r w:rsidR="00AC2681">
        <w:rPr>
          <w:rFonts w:hint="cs"/>
          <w:sz w:val="26"/>
          <w:szCs w:val="26"/>
          <w:rtl/>
        </w:rPr>
        <w:t>הקטין.</w:t>
      </w:r>
    </w:p>
    <w:p w14:paraId="3A96194D" w14:textId="77777777" w:rsidR="00311291" w:rsidRPr="00AC268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2D05FC4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AC2681">
            <w:rPr>
              <w:noProof/>
              <w:rtl/>
            </w:rPr>
            <w:t>‏07 ינואר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68370881">
    <w:abstractNumId w:val="2"/>
  </w:num>
  <w:num w:numId="2" w16cid:durableId="1762333005">
    <w:abstractNumId w:val="3"/>
  </w:num>
  <w:num w:numId="3" w16cid:durableId="1499083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022225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2C27"/>
    <w:rsid w:val="000839D4"/>
    <w:rsid w:val="00086A6A"/>
    <w:rsid w:val="00095CA5"/>
    <w:rsid w:val="000B7329"/>
    <w:rsid w:val="000D361D"/>
    <w:rsid w:val="00125543"/>
    <w:rsid w:val="00126724"/>
    <w:rsid w:val="001706D2"/>
    <w:rsid w:val="00186869"/>
    <w:rsid w:val="00192576"/>
    <w:rsid w:val="00203BE6"/>
    <w:rsid w:val="00227EF5"/>
    <w:rsid w:val="00244839"/>
    <w:rsid w:val="00283D6A"/>
    <w:rsid w:val="002D6487"/>
    <w:rsid w:val="002E30BD"/>
    <w:rsid w:val="003045C1"/>
    <w:rsid w:val="003063AA"/>
    <w:rsid w:val="00311291"/>
    <w:rsid w:val="00345ED7"/>
    <w:rsid w:val="00373D5E"/>
    <w:rsid w:val="00375E09"/>
    <w:rsid w:val="003E0C61"/>
    <w:rsid w:val="003F57B8"/>
    <w:rsid w:val="00421AF8"/>
    <w:rsid w:val="00433384"/>
    <w:rsid w:val="00444DE2"/>
    <w:rsid w:val="00475F1C"/>
    <w:rsid w:val="004C519A"/>
    <w:rsid w:val="004E33C6"/>
    <w:rsid w:val="004F0284"/>
    <w:rsid w:val="005175A5"/>
    <w:rsid w:val="00563888"/>
    <w:rsid w:val="00582ACE"/>
    <w:rsid w:val="00596D9A"/>
    <w:rsid w:val="005D14AB"/>
    <w:rsid w:val="00610E7C"/>
    <w:rsid w:val="00674105"/>
    <w:rsid w:val="006D6866"/>
    <w:rsid w:val="006E5688"/>
    <w:rsid w:val="00702F6A"/>
    <w:rsid w:val="00733A02"/>
    <w:rsid w:val="007462BA"/>
    <w:rsid w:val="007661FD"/>
    <w:rsid w:val="00771850"/>
    <w:rsid w:val="007862A8"/>
    <w:rsid w:val="00791F06"/>
    <w:rsid w:val="00841B46"/>
    <w:rsid w:val="008F1267"/>
    <w:rsid w:val="009071F9"/>
    <w:rsid w:val="0092119D"/>
    <w:rsid w:val="0093174E"/>
    <w:rsid w:val="009F1B3F"/>
    <w:rsid w:val="00A03ECC"/>
    <w:rsid w:val="00A1595E"/>
    <w:rsid w:val="00A90E7C"/>
    <w:rsid w:val="00AA05AE"/>
    <w:rsid w:val="00AA1FB1"/>
    <w:rsid w:val="00AB238B"/>
    <w:rsid w:val="00AC2681"/>
    <w:rsid w:val="00AC3B17"/>
    <w:rsid w:val="00AD4266"/>
    <w:rsid w:val="00AD632B"/>
    <w:rsid w:val="00AE6EA3"/>
    <w:rsid w:val="00B31866"/>
    <w:rsid w:val="00B5070C"/>
    <w:rsid w:val="00B92567"/>
    <w:rsid w:val="00BF3FC2"/>
    <w:rsid w:val="00BF7625"/>
    <w:rsid w:val="00C10451"/>
    <w:rsid w:val="00C43DFA"/>
    <w:rsid w:val="00C70B94"/>
    <w:rsid w:val="00C94F8D"/>
    <w:rsid w:val="00CC1B2D"/>
    <w:rsid w:val="00CC38FA"/>
    <w:rsid w:val="00CC7A96"/>
    <w:rsid w:val="00D15729"/>
    <w:rsid w:val="00D3318F"/>
    <w:rsid w:val="00D72876"/>
    <w:rsid w:val="00D91A62"/>
    <w:rsid w:val="00DA5239"/>
    <w:rsid w:val="00DB7B66"/>
    <w:rsid w:val="00E11AA7"/>
    <w:rsid w:val="00E41909"/>
    <w:rsid w:val="00E54B14"/>
    <w:rsid w:val="00E54BB2"/>
    <w:rsid w:val="00E63F05"/>
    <w:rsid w:val="00E71094"/>
    <w:rsid w:val="00EA4AFE"/>
    <w:rsid w:val="00EC1F07"/>
    <w:rsid w:val="00F0259E"/>
    <w:rsid w:val="00F306CC"/>
    <w:rsid w:val="00F30D79"/>
    <w:rsid w:val="00F31DB8"/>
    <w:rsid w:val="00FB5877"/>
    <w:rsid w:val="00FD232F"/>
    <w:rsid w:val="00FD37FA"/>
    <w:rsid w:val="00FD4A98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260</Words>
  <Characters>1262</Characters>
  <Application>Microsoft Office Word</Application>
  <DocSecurity>0</DocSecurity>
  <Lines>57</Lines>
  <Paragraphs>29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11</cp:revision>
  <cp:lastPrinted>2023-11-14T14:48:00Z</cp:lastPrinted>
  <dcterms:created xsi:type="dcterms:W3CDTF">2024-07-01T06:44:00Z</dcterms:created>
  <dcterms:modified xsi:type="dcterms:W3CDTF">2026-01-07T14:38:00Z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1025495</vt:lpwstr>
  </property>
</Properties>
</file>