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BC18" w14:textId="190080B6" w:rsidR="00367FC8" w:rsidRDefault="00133FF9" w:rsidP="00367FC8">
      <w:pPr>
        <w:pStyle w:val="1"/>
        <w:spacing w:line="300" w:lineRule="atLeast"/>
        <w:jc w:val="center"/>
        <w:rPr>
          <w:rFonts w:ascii="David" w:hAnsi="David" w:cs="David"/>
          <w:b/>
          <w:bCs/>
          <w:color w:val="auto"/>
          <w:u w:val="single"/>
          <w:rtl/>
        </w:rPr>
      </w:pPr>
      <w:r w:rsidRPr="00654059">
        <w:rPr>
          <w:rFonts w:ascii="David" w:hAnsi="David" w:cs="David"/>
          <w:b/>
          <w:bCs/>
          <w:color w:val="auto"/>
          <w:u w:val="single"/>
          <w:rtl/>
        </w:rPr>
        <w:t>הסכם תשלום במסגרת הליך 21755-10-25</w:t>
      </w:r>
      <w:r w:rsidR="00654059" w:rsidRPr="00654059">
        <w:rPr>
          <w:rFonts w:ascii="David" w:hAnsi="David" w:cs="David"/>
          <w:b/>
          <w:bCs/>
          <w:color w:val="auto"/>
          <w:u w:val="single"/>
          <w:rtl/>
        </w:rPr>
        <w:t xml:space="preserve"> </w:t>
      </w:r>
      <w:r w:rsidR="00367FC8">
        <w:rPr>
          <w:rFonts w:ascii="David" w:hAnsi="David" w:cs="David"/>
          <w:b/>
          <w:bCs/>
          <w:color w:val="auto"/>
          <w:u w:val="single"/>
          <w:rtl/>
        </w:rPr>
        <w:t>–</w:t>
      </w:r>
      <w:r w:rsidR="00654059" w:rsidRPr="00654059">
        <w:rPr>
          <w:rFonts w:ascii="David" w:hAnsi="David" w:cs="David"/>
          <w:b/>
          <w:bCs/>
          <w:color w:val="auto"/>
          <w:u w:val="single"/>
          <w:rtl/>
        </w:rPr>
        <w:t xml:space="preserve"> חסוי</w:t>
      </w:r>
    </w:p>
    <w:p w14:paraId="30AC5B94" w14:textId="435675FF" w:rsidR="00133FF9" w:rsidRDefault="00133FF9" w:rsidP="00367FC8">
      <w:pPr>
        <w:pStyle w:val="1"/>
        <w:spacing w:line="480" w:lineRule="auto"/>
        <w:ind w:left="-187"/>
        <w:rPr>
          <w:rFonts w:ascii="David" w:hAnsi="David" w:cs="David"/>
          <w:b/>
          <w:bCs/>
          <w:color w:val="auto"/>
          <w:u w:val="single"/>
          <w:rtl/>
        </w:rPr>
      </w:pPr>
      <w:r w:rsidRPr="00367FC8">
        <w:rPr>
          <w:rFonts w:cs="David" w:hint="cs"/>
          <w:b/>
          <w:bCs/>
          <w:color w:val="auto"/>
          <w:sz w:val="28"/>
          <w:szCs w:val="28"/>
          <w:rtl/>
        </w:rPr>
        <w:t xml:space="preserve">     בין   </w:t>
      </w:r>
      <w:proofErr w:type="spellStart"/>
      <w:r w:rsidRPr="00367FC8">
        <w:rPr>
          <w:rFonts w:cs="David" w:hint="cs"/>
          <w:b/>
          <w:bCs/>
          <w:color w:val="auto"/>
          <w:sz w:val="28"/>
          <w:szCs w:val="28"/>
          <w:rtl/>
        </w:rPr>
        <w:t>עואד</w:t>
      </w:r>
      <w:proofErr w:type="spellEnd"/>
      <w:r w:rsidRPr="00367FC8">
        <w:rPr>
          <w:rFonts w:cs="David" w:hint="cs"/>
          <w:b/>
          <w:bCs/>
          <w:color w:val="auto"/>
          <w:sz w:val="28"/>
          <w:szCs w:val="28"/>
          <w:rtl/>
        </w:rPr>
        <w:t xml:space="preserve"> סעיד, באמצעות ב"כ, עוה"ד משה רוט (להלן: "התובע/המשיב") מצד אחד</w:t>
      </w:r>
    </w:p>
    <w:p w14:paraId="06371E86" w14:textId="77777777" w:rsidR="00367FC8" w:rsidRPr="00367FC8" w:rsidRDefault="00367FC8" w:rsidP="00367FC8">
      <w:pPr>
        <w:rPr>
          <w:rtl/>
        </w:rPr>
      </w:pPr>
    </w:p>
    <w:p w14:paraId="6FD551D5" w14:textId="77777777" w:rsidR="00367FC8" w:rsidRDefault="00133FF9" w:rsidP="00367FC8">
      <w:pPr>
        <w:spacing w:line="480" w:lineRule="auto"/>
        <w:ind w:left="-187"/>
        <w:rPr>
          <w:rFonts w:cs="David"/>
          <w:b/>
          <w:bCs/>
          <w:sz w:val="28"/>
          <w:szCs w:val="28"/>
          <w:rtl/>
        </w:rPr>
      </w:pPr>
      <w:r w:rsidRPr="00367FC8">
        <w:rPr>
          <w:rFonts w:cs="David" w:hint="cs"/>
          <w:b/>
          <w:bCs/>
          <w:sz w:val="28"/>
          <w:szCs w:val="28"/>
          <w:rtl/>
        </w:rPr>
        <w:t xml:space="preserve">     לבין : חברת בנימין קסטנבוים בע"מ, ח.פ. 515985042 ומר בנימין קסטנבוים ת"ז </w:t>
      </w:r>
    </w:p>
    <w:p w14:paraId="598C04CA" w14:textId="77777777" w:rsidR="00367FC8" w:rsidRDefault="00133FF9" w:rsidP="00367FC8">
      <w:pPr>
        <w:spacing w:line="480" w:lineRule="auto"/>
        <w:ind w:left="-187" w:firstLine="188"/>
        <w:rPr>
          <w:rFonts w:cs="David"/>
          <w:b/>
          <w:bCs/>
          <w:sz w:val="28"/>
          <w:szCs w:val="28"/>
          <w:rtl/>
        </w:rPr>
      </w:pPr>
      <w:r w:rsidRPr="00367FC8">
        <w:rPr>
          <w:rFonts w:cs="David" w:hint="cs"/>
          <w:b/>
          <w:bCs/>
          <w:sz w:val="28"/>
          <w:szCs w:val="28"/>
          <w:rtl/>
        </w:rPr>
        <w:t>020046196 (להלן: "המשיב/המערער) מצד שני</w:t>
      </w:r>
      <w:r w:rsidR="00367FC8">
        <w:rPr>
          <w:rFonts w:cs="David" w:hint="cs"/>
          <w:b/>
          <w:bCs/>
          <w:sz w:val="28"/>
          <w:szCs w:val="28"/>
          <w:rtl/>
        </w:rPr>
        <w:t xml:space="preserve"> </w:t>
      </w:r>
    </w:p>
    <w:p w14:paraId="3EF6FEEA" w14:textId="6278A1A0" w:rsidR="00654059" w:rsidRPr="00367FC8" w:rsidRDefault="00654059" w:rsidP="00367FC8">
      <w:pPr>
        <w:spacing w:line="300" w:lineRule="atLeast"/>
        <w:ind w:left="2160" w:firstLine="720"/>
        <w:jc w:val="both"/>
        <w:rPr>
          <w:rFonts w:cs="David"/>
          <w:b/>
          <w:bCs/>
          <w:sz w:val="28"/>
          <w:szCs w:val="28"/>
          <w:rtl/>
        </w:rPr>
      </w:pPr>
      <w:r w:rsidRPr="00367FC8">
        <w:rPr>
          <w:rFonts w:cs="David" w:hint="cs"/>
          <w:b/>
          <w:bCs/>
          <w:sz w:val="28"/>
          <w:szCs w:val="28"/>
          <w:rtl/>
        </w:rPr>
        <w:t>להלן</w:t>
      </w:r>
      <w:r w:rsidR="00367FC8">
        <w:rPr>
          <w:rFonts w:cs="David" w:hint="cs"/>
          <w:b/>
          <w:bCs/>
          <w:sz w:val="28"/>
          <w:szCs w:val="28"/>
          <w:rtl/>
        </w:rPr>
        <w:t>: "</w:t>
      </w:r>
      <w:r w:rsidRPr="00367FC8">
        <w:rPr>
          <w:rFonts w:cs="David" w:hint="cs"/>
          <w:b/>
          <w:bCs/>
          <w:sz w:val="28"/>
          <w:szCs w:val="28"/>
          <w:rtl/>
        </w:rPr>
        <w:t>הצדדים</w:t>
      </w:r>
      <w:r w:rsidR="00367FC8">
        <w:rPr>
          <w:rFonts w:cs="David" w:hint="cs"/>
          <w:b/>
          <w:bCs/>
          <w:sz w:val="28"/>
          <w:szCs w:val="28"/>
          <w:rtl/>
        </w:rPr>
        <w:t>"</w:t>
      </w:r>
    </w:p>
    <w:p w14:paraId="5FBCF9E4" w14:textId="4C1662C1" w:rsidR="00133FF9" w:rsidRPr="00367FC8" w:rsidRDefault="00133FF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  <w:r w:rsidRPr="00367FC8">
        <w:rPr>
          <w:rFonts w:hint="cs"/>
          <w:sz w:val="28"/>
          <w:szCs w:val="28"/>
          <w:rtl/>
        </w:rPr>
        <w:t>הואיל והתובע הגיש כתב תביעה במסגרתו נפסק כי יהיה זכאי לפיצוי</w:t>
      </w:r>
      <w:r w:rsidR="00654059" w:rsidRPr="00367FC8">
        <w:rPr>
          <w:rFonts w:hint="cs"/>
          <w:sz w:val="28"/>
          <w:szCs w:val="28"/>
          <w:rtl/>
        </w:rPr>
        <w:t>ים</w:t>
      </w:r>
    </w:p>
    <w:p w14:paraId="431A48D9" w14:textId="77777777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</w:p>
    <w:p w14:paraId="0CDF83EC" w14:textId="7784F790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  <w:r w:rsidRPr="00367FC8">
        <w:rPr>
          <w:rFonts w:hint="cs"/>
          <w:sz w:val="28"/>
          <w:szCs w:val="28"/>
          <w:rtl/>
        </w:rPr>
        <w:t>והואיל והמשיב/המערער הגישו ערעור על פסק דינו של בית המשפט המחוזי.</w:t>
      </w:r>
    </w:p>
    <w:p w14:paraId="38AB3CA1" w14:textId="77777777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</w:p>
    <w:p w14:paraId="22BB722E" w14:textId="70C89A5D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  <w:r w:rsidRPr="00367FC8">
        <w:rPr>
          <w:rFonts w:hint="cs"/>
          <w:sz w:val="28"/>
          <w:szCs w:val="28"/>
          <w:rtl/>
        </w:rPr>
        <w:t>והואיל והמשיב, המערער, חב בפיצוי הוסכם כי סך של 725,0000 ₪ ישולם ע"י המשיב/המערער לתובע/המשיב באמצעות ב"כ בתוך 10 ימים.</w:t>
      </w:r>
    </w:p>
    <w:p w14:paraId="2B94CDE1" w14:textId="77777777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</w:p>
    <w:p w14:paraId="03385EFE" w14:textId="0EE03872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  <w:r w:rsidRPr="00367FC8">
        <w:rPr>
          <w:rFonts w:hint="cs"/>
          <w:sz w:val="28"/>
          <w:szCs w:val="28"/>
          <w:rtl/>
        </w:rPr>
        <w:t>לפיכך הוסכם לפנים משורת הדין, לסילוק מלא וסופי של מלוא טענות הצדדים כדלקמן:</w:t>
      </w:r>
    </w:p>
    <w:p w14:paraId="629E3F45" w14:textId="77777777" w:rsidR="00654059" w:rsidRPr="00367FC8" w:rsidRDefault="00654059" w:rsidP="00133FF9">
      <w:pPr>
        <w:pStyle w:val="ae"/>
        <w:spacing w:line="300" w:lineRule="atLeast"/>
        <w:jc w:val="both"/>
        <w:rPr>
          <w:sz w:val="28"/>
          <w:szCs w:val="28"/>
          <w:rtl/>
        </w:rPr>
      </w:pPr>
    </w:p>
    <w:p w14:paraId="6FCB93E4" w14:textId="61D40A35" w:rsidR="00133FF9" w:rsidRPr="00367FC8" w:rsidRDefault="00654059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  <w:r w:rsidRPr="00367FC8">
        <w:rPr>
          <w:rFonts w:cs="David" w:hint="cs"/>
          <w:sz w:val="28"/>
          <w:szCs w:val="28"/>
          <w:rtl/>
        </w:rPr>
        <w:t>לאחר קבלת התשלום הנ"ל יבוטלו לאלתר כל הליכי ההוצאה לפועל , הקשורים להליך, בין היתר, אלה שהוטלו על המשיב/המערער.</w:t>
      </w:r>
    </w:p>
    <w:p w14:paraId="31E9ECBD" w14:textId="62B5B8B6" w:rsidR="00654059" w:rsidRDefault="00654059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  <w:r w:rsidRPr="00367FC8">
        <w:rPr>
          <w:rFonts w:cs="David" w:hint="cs"/>
          <w:sz w:val="28"/>
          <w:szCs w:val="28"/>
          <w:rtl/>
        </w:rPr>
        <w:t>תמורת קבלת התשלום הנ"ל אין ולא יהיו לצדדים כל טענה והתשלום הנ"ל יהווה סילוק מלא וסופי של מלוא טענות הצדדים.</w:t>
      </w:r>
    </w:p>
    <w:p w14:paraId="4A346DE4" w14:textId="77777777" w:rsidR="00367FC8" w:rsidRDefault="00367FC8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</w:p>
    <w:p w14:paraId="3F44C880" w14:textId="026D4B0A" w:rsidR="00367FC8" w:rsidRDefault="00367FC8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ולראיה באנו על החתום:</w:t>
      </w:r>
    </w:p>
    <w:p w14:paraId="19FA16D4" w14:textId="77777777" w:rsidR="00367FC8" w:rsidRDefault="00367FC8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</w:p>
    <w:p w14:paraId="085F928A" w14:textId="77E3CF43" w:rsidR="00367FC8" w:rsidRDefault="00367FC8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___________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__________</w:t>
      </w:r>
      <w:r w:rsidR="00580815">
        <w:rPr>
          <w:rFonts w:cs="David" w:hint="cs"/>
          <w:sz w:val="28"/>
          <w:szCs w:val="28"/>
          <w:rtl/>
        </w:rPr>
        <w:t xml:space="preserve">      </w:t>
      </w:r>
      <w:r>
        <w:rPr>
          <w:rFonts w:cs="David" w:hint="cs"/>
          <w:sz w:val="28"/>
          <w:szCs w:val="28"/>
          <w:rtl/>
        </w:rPr>
        <w:t>________</w:t>
      </w:r>
      <w:r w:rsidR="00580815">
        <w:rPr>
          <w:rFonts w:cs="David" w:hint="cs"/>
          <w:sz w:val="28"/>
          <w:szCs w:val="28"/>
          <w:rtl/>
        </w:rPr>
        <w:t>___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 xml:space="preserve"> </w:t>
      </w:r>
      <w:r w:rsidR="00580815">
        <w:rPr>
          <w:rFonts w:cs="David" w:hint="cs"/>
          <w:sz w:val="28"/>
          <w:szCs w:val="28"/>
          <w:rtl/>
        </w:rPr>
        <w:t xml:space="preserve">       </w:t>
      </w:r>
      <w:r>
        <w:rPr>
          <w:rFonts w:cs="David" w:hint="cs"/>
          <w:sz w:val="28"/>
          <w:szCs w:val="28"/>
          <w:rtl/>
        </w:rPr>
        <w:t xml:space="preserve"> ____________</w:t>
      </w:r>
    </w:p>
    <w:p w14:paraId="7AE65741" w14:textId="33ADBA74" w:rsidR="00367FC8" w:rsidRDefault="00367FC8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משה רוט עו"ד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 xml:space="preserve">     </w:t>
      </w:r>
      <w:proofErr w:type="spellStart"/>
      <w:r>
        <w:rPr>
          <w:rFonts w:cs="David" w:hint="cs"/>
          <w:sz w:val="28"/>
          <w:szCs w:val="28"/>
          <w:rtl/>
        </w:rPr>
        <w:t>עואד</w:t>
      </w:r>
      <w:proofErr w:type="spellEnd"/>
      <w:r>
        <w:rPr>
          <w:rFonts w:cs="David" w:hint="cs"/>
          <w:sz w:val="28"/>
          <w:szCs w:val="28"/>
          <w:rtl/>
        </w:rPr>
        <w:t xml:space="preserve"> סעיד</w:t>
      </w:r>
      <w:r>
        <w:rPr>
          <w:rFonts w:cs="David"/>
          <w:sz w:val="28"/>
          <w:szCs w:val="28"/>
          <w:rtl/>
        </w:rPr>
        <w:tab/>
      </w:r>
      <w:r w:rsidR="00580815">
        <w:rPr>
          <w:rFonts w:cs="David" w:hint="cs"/>
          <w:sz w:val="28"/>
          <w:szCs w:val="28"/>
          <w:rtl/>
        </w:rPr>
        <w:t xml:space="preserve">     אריאל פרייברג         בנימין קסטנבוים בע"מ</w:t>
      </w:r>
    </w:p>
    <w:p w14:paraId="2095D048" w14:textId="77777777" w:rsidR="00580815" w:rsidRDefault="00580815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</w:p>
    <w:p w14:paraId="03E0EDF7" w14:textId="77777777" w:rsidR="00580815" w:rsidRDefault="00580815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</w:p>
    <w:p w14:paraId="4923C6F9" w14:textId="77777777" w:rsidR="00580815" w:rsidRDefault="00580815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</w:p>
    <w:p w14:paraId="4F99CF74" w14:textId="784A3CCF" w:rsidR="00580815" w:rsidRPr="00367FC8" w:rsidRDefault="00580815" w:rsidP="00133FF9">
      <w:pPr>
        <w:spacing w:line="300" w:lineRule="atLeast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תאריך: ___________</w:t>
      </w:r>
    </w:p>
    <w:sectPr w:rsidR="00580815" w:rsidRPr="00367FC8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F2D82"/>
    <w:multiLevelType w:val="multilevel"/>
    <w:tmpl w:val="1AE4E622"/>
    <w:lvl w:ilvl="0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right="108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right="180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right="216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right="288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right="324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right="3960" w:hanging="144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right="432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right="5040" w:hanging="1800"/>
      </w:pPr>
      <w:rPr>
        <w:rFonts w:hint="cs"/>
      </w:rPr>
    </w:lvl>
  </w:abstractNum>
  <w:abstractNum w:abstractNumId="1" w15:restartNumberingAfterBreak="0">
    <w:nsid w:val="7C8F441B"/>
    <w:multiLevelType w:val="hybridMultilevel"/>
    <w:tmpl w:val="B4C208CE"/>
    <w:lvl w:ilvl="0" w:tplc="B4E41010">
      <w:start w:val="1"/>
      <w:numFmt w:val="hebrew1"/>
      <w:lvlText w:val="%1."/>
      <w:lvlJc w:val="left"/>
      <w:pPr>
        <w:tabs>
          <w:tab w:val="num" w:pos="1440"/>
        </w:tabs>
        <w:ind w:left="1440" w:right="1440" w:hanging="360"/>
      </w:pPr>
    </w:lvl>
    <w:lvl w:ilvl="1" w:tplc="040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1705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2911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FB4"/>
    <w:rsid w:val="00133FF9"/>
    <w:rsid w:val="002F2546"/>
    <w:rsid w:val="00367FC8"/>
    <w:rsid w:val="003A074D"/>
    <w:rsid w:val="00580815"/>
    <w:rsid w:val="00654059"/>
    <w:rsid w:val="00775532"/>
    <w:rsid w:val="009F57A8"/>
    <w:rsid w:val="00A5019D"/>
    <w:rsid w:val="00A907DF"/>
    <w:rsid w:val="00B67CE5"/>
    <w:rsid w:val="00C7376C"/>
    <w:rsid w:val="00D05FB4"/>
    <w:rsid w:val="00F3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292F"/>
  <w15:chartTrackingRefBased/>
  <w15:docId w15:val="{18D4CB73-2E74-4FC7-86B7-03D458B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FF9"/>
    <w:pPr>
      <w:spacing w:after="200" w:line="276" w:lineRule="auto"/>
    </w:pPr>
    <w:rPr>
      <w14:ligatures w14:val="none"/>
    </w:rPr>
  </w:style>
  <w:style w:type="paragraph" w:styleId="1">
    <w:name w:val="heading 1"/>
    <w:basedOn w:val="a"/>
    <w:next w:val="a"/>
    <w:link w:val="10"/>
    <w:qFormat/>
    <w:rsid w:val="00D05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05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05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05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05F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05FB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05F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05FB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05F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05F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05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05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5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05F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5F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5F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5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05F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5F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133FF9"/>
    <w:rPr>
      <w:color w:val="467886" w:themeColor="hyperlink"/>
      <w:u w:val="single"/>
    </w:rPr>
  </w:style>
  <w:style w:type="paragraph" w:styleId="ae">
    <w:name w:val="Body Text"/>
    <w:basedOn w:val="a"/>
    <w:link w:val="af"/>
    <w:rsid w:val="00133FF9"/>
    <w:pPr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character" w:customStyle="1" w:styleId="af">
    <w:name w:val="גוף טקסט תו"/>
    <w:basedOn w:val="a0"/>
    <w:link w:val="ae"/>
    <w:rsid w:val="00133FF9"/>
    <w:rPr>
      <w:rFonts w:ascii="Times New Roman" w:eastAsia="Times New Roman" w:hAnsi="Times New Roman" w:cs="David"/>
      <w:sz w:val="24"/>
      <w:szCs w:val="26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151</Words>
  <Characters>782</Characters>
  <Application>Microsoft Office Word</Application>
  <DocSecurity>0</DocSecurity>
  <Lines>28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4</cp:revision>
  <dcterms:created xsi:type="dcterms:W3CDTF">2025-11-24T07:19:00Z</dcterms:created>
  <dcterms:modified xsi:type="dcterms:W3CDTF">2025-11-24T08:33:00Z</dcterms:modified>
</cp:coreProperties>
</file>