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B5FBE91" w:rsidR="00086A6A" w:rsidRPr="00563888" w:rsidRDefault="006D76D6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b/>
                <w:bCs/>
                <w:sz w:val="22"/>
                <w:szCs w:val="22"/>
              </w:rPr>
              <w:t>ergoERGO</w:t>
            </w:r>
            <w:r w:rsidR="00244839"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1FA8ABF7" w:rsidR="00214BB6" w:rsidRDefault="00E7715E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ימית בנודיז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54575F8F" w14:textId="24144780" w:rsidR="00F81B4D" w:rsidRDefault="00F81B4D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 xml:space="preserve">רכב נושא מ.ר. </w:t>
      </w:r>
      <w:r w:rsidR="00E7715E">
        <w:rPr>
          <w:rFonts w:hint="cs"/>
          <w:b/>
          <w:bCs/>
          <w:sz w:val="26"/>
          <w:szCs w:val="26"/>
          <w:rtl/>
        </w:rPr>
        <w:t>305-31-003</w:t>
      </w:r>
    </w:p>
    <w:p w14:paraId="36F9D26F" w14:textId="3031ACCF" w:rsidR="00F81B4D" w:rsidRPr="007D2F3F" w:rsidRDefault="00F81B4D" w:rsidP="00E7715E">
      <w:pPr>
        <w:spacing w:after="0" w:line="240" w:lineRule="auto"/>
        <w:ind w:firstLine="720"/>
        <w:rPr>
          <w:b/>
          <w:bCs/>
          <w:sz w:val="26"/>
          <w:szCs w:val="26"/>
          <w:u w:val="single"/>
          <w:rtl/>
        </w:rPr>
      </w:pPr>
      <w:bookmarkStart w:id="0" w:name="OLE_LINK1"/>
      <w:r w:rsidRPr="00243D13">
        <w:rPr>
          <w:rFonts w:hint="cs"/>
          <w:b/>
          <w:bCs/>
          <w:sz w:val="26"/>
          <w:szCs w:val="26"/>
          <w:rtl/>
        </w:rPr>
        <w:t xml:space="preserve">                                                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E7715E">
        <w:rPr>
          <w:rFonts w:hint="cs"/>
          <w:b/>
          <w:bCs/>
          <w:sz w:val="26"/>
          <w:szCs w:val="26"/>
          <w:u w:val="single"/>
          <w:rtl/>
        </w:rPr>
        <w:t>גבריאל כהן</w:t>
      </w:r>
    </w:p>
    <w:bookmarkEnd w:id="0"/>
    <w:p w14:paraId="4C2B6FC1" w14:textId="32999368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E7715E">
        <w:rPr>
          <w:rFonts w:hint="cs"/>
          <w:sz w:val="28"/>
          <w:szCs w:val="28"/>
          <w:rtl/>
        </w:rPr>
        <w:t>2025000000901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16F5F94D" w14:textId="5952DEA0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380D61">
        <w:rPr>
          <w:sz w:val="24"/>
        </w:rPr>
        <w:t>24.8.25</w:t>
      </w:r>
      <w:r w:rsidR="00A52F3A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79B16F04" w:rsidR="00C43260" w:rsidRDefault="00380D61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ככל הנראה איננו רואים את התיק עין בעין.</w:t>
      </w:r>
    </w:p>
    <w:p w14:paraId="519C68EE" w14:textId="7185DEBA" w:rsidR="00380D61" w:rsidRDefault="00380D61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ככל ואין ברצונכם לשפר </w:t>
      </w:r>
      <w:r w:rsidRPr="00380D61">
        <w:rPr>
          <w:rFonts w:hint="cs"/>
          <w:b/>
          <w:bCs/>
          <w:sz w:val="24"/>
          <w:u w:val="single"/>
          <w:rtl/>
        </w:rPr>
        <w:t>משמעותית</w:t>
      </w:r>
      <w:r>
        <w:rPr>
          <w:rFonts w:hint="cs"/>
          <w:sz w:val="24"/>
          <w:rtl/>
        </w:rPr>
        <w:t xml:space="preserve"> אודה להגשת כתב הגנה.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74CD206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479BF">
            <w:rPr>
              <w:noProof/>
              <w:rtl/>
            </w:rPr>
            <w:t>‏16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80D61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76325"/>
    <w:rsid w:val="00495B73"/>
    <w:rsid w:val="004A4661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D4EC5"/>
    <w:rsid w:val="006D76D6"/>
    <w:rsid w:val="006E5688"/>
    <w:rsid w:val="00702F6A"/>
    <w:rsid w:val="00716BA9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479BF"/>
    <w:rsid w:val="00877A39"/>
    <w:rsid w:val="0088011D"/>
    <w:rsid w:val="008848F7"/>
    <w:rsid w:val="008C31E7"/>
    <w:rsid w:val="008D3852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55468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A6797"/>
    <w:rsid w:val="00BB2359"/>
    <w:rsid w:val="00BF3FC2"/>
    <w:rsid w:val="00BF5A48"/>
    <w:rsid w:val="00BF687F"/>
    <w:rsid w:val="00BF7625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306CC"/>
    <w:rsid w:val="00F30D79"/>
    <w:rsid w:val="00F31DB8"/>
    <w:rsid w:val="00F81B4D"/>
    <w:rsid w:val="00FA6FB4"/>
    <w:rsid w:val="00FA73E5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2025-10-16T15:12:00Z</dcterms:created>
  <dcterms:modified xsi:type="dcterms:W3CDTF">2025-10-16T15:12:00Z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1022716</vt:lpwstr>
  </property>
</Properties>
</file>