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305ABD3" w:rsidR="00086A6A" w:rsidRPr="00563888" w:rsidRDefault="00FB258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911D9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611E2FD7" w14:textId="1C5E039D" w:rsidR="00CC7A96" w:rsidRPr="00911D9D" w:rsidRDefault="00FB258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b/>
          <w:bCs/>
          <w:spacing w:val="10"/>
          <w:sz w:val="26"/>
          <w:szCs w:val="26"/>
          <w:rtl/>
        </w:rPr>
        <w:t>הכשרה</w:t>
      </w:r>
      <w:r w:rsidR="00413D01">
        <w:rPr>
          <w:rFonts w:hint="cs"/>
          <w:b/>
          <w:bCs/>
          <w:spacing w:val="10"/>
          <w:sz w:val="26"/>
          <w:szCs w:val="26"/>
          <w:rtl/>
        </w:rPr>
        <w:t xml:space="preserve"> חברה לביטוח בע"מ</w:t>
      </w:r>
    </w:p>
    <w:p w14:paraId="231F526D" w14:textId="15178401" w:rsidR="000B7329" w:rsidRPr="00911D9D" w:rsidRDefault="00413D01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403D542A" w:rsidR="00CC7A96" w:rsidRPr="00CC7A96" w:rsidRDefault="00413D0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ח</w:t>
      </w:r>
      <w:r w:rsidR="002A147D">
        <w:rPr>
          <w:rFonts w:hint="cs"/>
          <w:spacing w:val="10"/>
          <w:sz w:val="26"/>
          <w:szCs w:val="26"/>
          <w:rtl/>
        </w:rPr>
        <w:t>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667D54F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413D01"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403E7C">
        <w:rPr>
          <w:rFonts w:ascii="David" w:hAnsi="David" w:hint="cs"/>
          <w:b/>
          <w:bCs/>
          <w:sz w:val="28"/>
          <w:szCs w:val="28"/>
          <w:rtl/>
        </w:rPr>
        <w:t>153</w:t>
      </w:r>
      <w:r w:rsidR="00413D01">
        <w:rPr>
          <w:rFonts w:ascii="David" w:hAnsi="David" w:hint="cs"/>
          <w:b/>
          <w:bCs/>
          <w:sz w:val="28"/>
          <w:szCs w:val="28"/>
          <w:rtl/>
        </w:rPr>
        <w:t>-</w:t>
      </w:r>
      <w:r w:rsidR="00403E7C">
        <w:rPr>
          <w:rFonts w:ascii="David" w:hAnsi="David" w:hint="cs"/>
          <w:b/>
          <w:bCs/>
          <w:sz w:val="28"/>
          <w:szCs w:val="28"/>
          <w:rtl/>
        </w:rPr>
        <w:t>49</w:t>
      </w:r>
      <w:r w:rsidR="00413D01">
        <w:rPr>
          <w:rFonts w:ascii="David" w:hAnsi="David" w:hint="cs"/>
          <w:b/>
          <w:bCs/>
          <w:sz w:val="28"/>
          <w:szCs w:val="28"/>
          <w:rtl/>
        </w:rPr>
        <w:t>-</w:t>
      </w:r>
      <w:r w:rsidR="00403E7C">
        <w:rPr>
          <w:rFonts w:ascii="David" w:hAnsi="David" w:hint="cs"/>
          <w:b/>
          <w:bCs/>
          <w:sz w:val="28"/>
          <w:szCs w:val="28"/>
          <w:rtl/>
        </w:rPr>
        <w:t>501</w:t>
      </w:r>
    </w:p>
    <w:p w14:paraId="517FD53A" w14:textId="7D3C4BEF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403E7C">
        <w:rPr>
          <w:rFonts w:ascii="David" w:hAnsi="David" w:hint="cs"/>
          <w:b/>
          <w:bCs/>
          <w:sz w:val="28"/>
          <w:szCs w:val="28"/>
          <w:u w:val="single"/>
          <w:rtl/>
        </w:rPr>
        <w:t>ליטל מאיר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403E7C">
        <w:rPr>
          <w:rFonts w:ascii="David" w:hAnsi="David" w:hint="cs"/>
          <w:b/>
          <w:bCs/>
          <w:sz w:val="28"/>
          <w:szCs w:val="28"/>
          <w:u w:val="single"/>
          <w:rtl/>
        </w:rPr>
        <w:t>30823739</w:t>
      </w:r>
    </w:p>
    <w:p w14:paraId="2245DC18" w14:textId="58D51CC4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911D9D">
        <w:rPr>
          <w:rFonts w:ascii="David" w:hAnsi="David" w:hint="cs"/>
          <w:b/>
          <w:bCs/>
          <w:sz w:val="28"/>
          <w:szCs w:val="28"/>
          <w:rtl/>
        </w:rPr>
        <w:t>ה</w:t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03E7C">
        <w:rPr>
          <w:rFonts w:ascii="David" w:hAnsi="David" w:hint="cs"/>
          <w:b/>
          <w:bCs/>
          <w:sz w:val="28"/>
          <w:szCs w:val="28"/>
          <w:rtl/>
        </w:rPr>
        <w:t>4</w:t>
      </w:r>
      <w:r w:rsidR="00FB258D">
        <w:rPr>
          <w:rFonts w:ascii="David" w:hAnsi="David" w:hint="cs"/>
          <w:b/>
          <w:bCs/>
          <w:sz w:val="28"/>
          <w:szCs w:val="28"/>
          <w:rtl/>
        </w:rPr>
        <w:t>/</w:t>
      </w:r>
      <w:r w:rsidR="00403E7C">
        <w:rPr>
          <w:rFonts w:ascii="David" w:hAnsi="David" w:hint="cs"/>
          <w:b/>
          <w:bCs/>
          <w:sz w:val="28"/>
          <w:szCs w:val="28"/>
          <w:rtl/>
        </w:rPr>
        <w:t>9</w:t>
      </w:r>
      <w:r w:rsidR="00FB258D">
        <w:rPr>
          <w:rFonts w:ascii="David" w:hAnsi="David" w:hint="cs"/>
          <w:b/>
          <w:bCs/>
          <w:sz w:val="28"/>
          <w:szCs w:val="28"/>
          <w:rtl/>
        </w:rPr>
        <w:t>/202</w:t>
      </w:r>
      <w:r w:rsidR="00403E7C">
        <w:rPr>
          <w:rFonts w:ascii="David" w:hAnsi="David" w:hint="cs"/>
          <w:b/>
          <w:bCs/>
          <w:sz w:val="28"/>
          <w:szCs w:val="28"/>
          <w:rtl/>
        </w:rPr>
        <w:t>3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CC97E97" w14:textId="249CCC96" w:rsidR="0037191E" w:rsidRPr="00021529" w:rsidRDefault="0037191E" w:rsidP="0037191E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021529">
        <w:rPr>
          <w:rFonts w:hint="cs"/>
          <w:sz w:val="26"/>
          <w:szCs w:val="26"/>
          <w:rtl/>
        </w:rPr>
        <w:t>נתבקשתי ע"י מרש</w:t>
      </w:r>
      <w:r w:rsidR="003E2770">
        <w:rPr>
          <w:rFonts w:hint="cs"/>
          <w:sz w:val="26"/>
          <w:szCs w:val="26"/>
          <w:rtl/>
        </w:rPr>
        <w:t>ת</w:t>
      </w:r>
      <w:r w:rsidRPr="00021529">
        <w:rPr>
          <w:rFonts w:hint="cs"/>
          <w:sz w:val="26"/>
          <w:szCs w:val="26"/>
          <w:rtl/>
        </w:rPr>
        <w:t>י</w:t>
      </w:r>
      <w:r w:rsidR="00413D01">
        <w:rPr>
          <w:rFonts w:hint="cs"/>
          <w:sz w:val="26"/>
          <w:szCs w:val="26"/>
          <w:rtl/>
        </w:rPr>
        <w:t>, הנפגע</w:t>
      </w:r>
      <w:r w:rsidR="003E2770">
        <w:rPr>
          <w:rFonts w:hint="cs"/>
          <w:sz w:val="26"/>
          <w:szCs w:val="26"/>
          <w:rtl/>
        </w:rPr>
        <w:t>ת</w:t>
      </w:r>
      <w:r w:rsidR="00413D01">
        <w:rPr>
          <w:rFonts w:hint="cs"/>
          <w:sz w:val="26"/>
          <w:szCs w:val="26"/>
          <w:rtl/>
        </w:rPr>
        <w:t xml:space="preserve"> שבנדון</w:t>
      </w:r>
      <w:r w:rsidRPr="00021529">
        <w:rPr>
          <w:rFonts w:hint="cs"/>
          <w:sz w:val="26"/>
          <w:szCs w:val="26"/>
          <w:rtl/>
        </w:rPr>
        <w:t xml:space="preserve"> לפנות אל כב' ולפרט כדלקמן:</w:t>
      </w:r>
    </w:p>
    <w:p w14:paraId="090A5BF9" w14:textId="77777777" w:rsidR="0037191E" w:rsidRPr="00021529" w:rsidRDefault="0037191E" w:rsidP="0037191E">
      <w:pPr>
        <w:pStyle w:val="a8"/>
        <w:spacing w:line="276" w:lineRule="auto"/>
        <w:rPr>
          <w:b/>
          <w:bCs/>
          <w:sz w:val="26"/>
          <w:szCs w:val="26"/>
          <w:rtl/>
        </w:rPr>
      </w:pPr>
    </w:p>
    <w:p w14:paraId="0CD6CC74" w14:textId="42CE6655" w:rsidR="0037191E" w:rsidRPr="00D92BC9" w:rsidRDefault="0037191E" w:rsidP="0037191E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 w:rsidRPr="00D92BC9">
        <w:rPr>
          <w:rFonts w:hint="cs"/>
          <w:sz w:val="26"/>
          <w:szCs w:val="26"/>
          <w:rtl/>
        </w:rPr>
        <w:t xml:space="preserve">בתאריך </w:t>
      </w:r>
      <w:r w:rsidR="00FB258D" w:rsidRPr="00D92BC9">
        <w:rPr>
          <w:rFonts w:hint="cs"/>
          <w:sz w:val="26"/>
          <w:szCs w:val="26"/>
          <w:rtl/>
        </w:rPr>
        <w:t>15.3.24</w:t>
      </w:r>
      <w:r w:rsidR="00413D01" w:rsidRPr="00D92BC9">
        <w:rPr>
          <w:rFonts w:hint="cs"/>
          <w:sz w:val="26"/>
          <w:szCs w:val="26"/>
          <w:rtl/>
        </w:rPr>
        <w:t xml:space="preserve">, </w:t>
      </w:r>
      <w:r w:rsidR="003E2770" w:rsidRPr="00D92BC9">
        <w:rPr>
          <w:rFonts w:hint="cs"/>
          <w:sz w:val="26"/>
          <w:szCs w:val="26"/>
          <w:rtl/>
        </w:rPr>
        <w:t xml:space="preserve">במהלך </w:t>
      </w:r>
      <w:r w:rsidR="00D92BC9" w:rsidRPr="00D92BC9">
        <w:rPr>
          <w:rFonts w:hint="cs"/>
          <w:sz w:val="26"/>
          <w:szCs w:val="26"/>
          <w:rtl/>
        </w:rPr>
        <w:t>ירידתה</w:t>
      </w:r>
      <w:r w:rsidR="003E2770" w:rsidRPr="00D92BC9">
        <w:rPr>
          <w:rFonts w:hint="cs"/>
          <w:sz w:val="26"/>
          <w:szCs w:val="26"/>
          <w:rtl/>
        </w:rPr>
        <w:t xml:space="preserve"> של מרשתי מ</w:t>
      </w:r>
      <w:r w:rsidR="00876979" w:rsidRPr="00D92BC9">
        <w:rPr>
          <w:rFonts w:hint="cs"/>
          <w:sz w:val="26"/>
          <w:szCs w:val="26"/>
          <w:rtl/>
        </w:rPr>
        <w:t>רכבה</w:t>
      </w:r>
      <w:r w:rsidR="00D92BC9" w:rsidRPr="00D92BC9">
        <w:rPr>
          <w:rFonts w:hint="cs"/>
          <w:sz w:val="26"/>
          <w:szCs w:val="26"/>
          <w:rtl/>
        </w:rPr>
        <w:t xml:space="preserve"> בחניון עבודתה</w:t>
      </w:r>
      <w:r w:rsidR="003E2770" w:rsidRPr="00D92BC9">
        <w:rPr>
          <w:rFonts w:hint="cs"/>
          <w:sz w:val="26"/>
          <w:szCs w:val="26"/>
          <w:rtl/>
        </w:rPr>
        <w:t>, היא נפלה ונחבלה</w:t>
      </w:r>
      <w:r w:rsidR="00413D01" w:rsidRPr="00D92BC9">
        <w:rPr>
          <w:rFonts w:hint="cs"/>
          <w:sz w:val="26"/>
          <w:szCs w:val="26"/>
          <w:rtl/>
        </w:rPr>
        <w:t xml:space="preserve"> (להלן:</w:t>
      </w:r>
      <w:r w:rsidR="00D92BC9">
        <w:rPr>
          <w:rFonts w:hint="cs"/>
          <w:sz w:val="26"/>
          <w:szCs w:val="26"/>
          <w:rtl/>
        </w:rPr>
        <w:t xml:space="preserve"> </w:t>
      </w:r>
      <w:r w:rsidR="00413D01" w:rsidRPr="00D92BC9">
        <w:rPr>
          <w:rFonts w:hint="cs"/>
          <w:sz w:val="26"/>
          <w:szCs w:val="26"/>
          <w:rtl/>
        </w:rPr>
        <w:t>"</w:t>
      </w:r>
      <w:r w:rsidR="00413D01" w:rsidRPr="00D92BC9">
        <w:rPr>
          <w:rFonts w:hint="cs"/>
          <w:b/>
          <w:bCs/>
          <w:sz w:val="26"/>
          <w:szCs w:val="26"/>
          <w:rtl/>
        </w:rPr>
        <w:t>התאונה</w:t>
      </w:r>
      <w:r w:rsidR="00413D01" w:rsidRPr="00D92BC9">
        <w:rPr>
          <w:rFonts w:hint="cs"/>
          <w:sz w:val="26"/>
          <w:szCs w:val="26"/>
          <w:rtl/>
        </w:rPr>
        <w:t>")</w:t>
      </w:r>
      <w:r w:rsidRPr="00D92BC9">
        <w:rPr>
          <w:rFonts w:hint="cs"/>
          <w:sz w:val="26"/>
          <w:szCs w:val="26"/>
          <w:rtl/>
        </w:rPr>
        <w:t>.</w:t>
      </w:r>
    </w:p>
    <w:p w14:paraId="3AAD6927" w14:textId="77777777" w:rsidR="00413D01" w:rsidRDefault="00413D01" w:rsidP="00413D01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  <w:rtl/>
        </w:rPr>
      </w:pPr>
    </w:p>
    <w:p w14:paraId="243E5870" w14:textId="0AA5DAEF" w:rsidR="00413D01" w:rsidRDefault="00413D01" w:rsidP="00413D01">
      <w:pPr>
        <w:pStyle w:val="a8"/>
        <w:tabs>
          <w:tab w:val="clear" w:pos="509"/>
        </w:tabs>
        <w:spacing w:line="276" w:lineRule="auto"/>
        <w:ind w:left="424" w:firstLine="0"/>
        <w:rPr>
          <w:b/>
          <w:bCs/>
          <w:sz w:val="26"/>
          <w:szCs w:val="26"/>
          <w:rtl/>
        </w:rPr>
      </w:pPr>
      <w:r w:rsidRPr="00CD2B15">
        <w:rPr>
          <w:rFonts w:hint="cs"/>
          <w:b/>
          <w:bCs/>
          <w:sz w:val="26"/>
          <w:szCs w:val="26"/>
          <w:rtl/>
        </w:rPr>
        <w:t xml:space="preserve">רצ"ב </w:t>
      </w:r>
      <w:r w:rsidR="00FB258D">
        <w:rPr>
          <w:rFonts w:hint="cs"/>
          <w:b/>
          <w:bCs/>
          <w:sz w:val="26"/>
          <w:szCs w:val="26"/>
          <w:rtl/>
        </w:rPr>
        <w:t>העתק תעודות ביטוח חובה</w:t>
      </w:r>
      <w:r w:rsidRPr="00CD2B15">
        <w:rPr>
          <w:rFonts w:hint="cs"/>
          <w:b/>
          <w:bCs/>
          <w:sz w:val="26"/>
          <w:szCs w:val="26"/>
          <w:rtl/>
        </w:rPr>
        <w:t>, מסומ</w:t>
      </w:r>
      <w:r w:rsidR="003E2770">
        <w:rPr>
          <w:rFonts w:hint="cs"/>
          <w:b/>
          <w:bCs/>
          <w:sz w:val="26"/>
          <w:szCs w:val="26"/>
          <w:rtl/>
        </w:rPr>
        <w:t xml:space="preserve">ן </w:t>
      </w:r>
      <w:r w:rsidRPr="00CD2B15">
        <w:rPr>
          <w:rFonts w:hint="cs"/>
          <w:b/>
          <w:bCs/>
          <w:sz w:val="26"/>
          <w:szCs w:val="26"/>
          <w:rtl/>
        </w:rPr>
        <w:t>כנספח 1.</w:t>
      </w:r>
    </w:p>
    <w:p w14:paraId="4994CA85" w14:textId="77777777" w:rsidR="0037191E" w:rsidRDefault="0037191E" w:rsidP="0037191E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</w:rPr>
      </w:pPr>
    </w:p>
    <w:p w14:paraId="5400A2D3" w14:textId="77777777" w:rsidR="002E0308" w:rsidRDefault="0074379C" w:rsidP="002E0308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בעקבות הכאבים ברגל שמאל, פנתה מרשתי</w:t>
      </w:r>
      <w:r w:rsidR="00FC3D69">
        <w:rPr>
          <w:rFonts w:hint="cs"/>
          <w:sz w:val="26"/>
          <w:szCs w:val="26"/>
          <w:rtl/>
        </w:rPr>
        <w:t xml:space="preserve"> </w:t>
      </w:r>
      <w:r w:rsidR="006D72E5">
        <w:rPr>
          <w:rFonts w:hint="cs"/>
          <w:sz w:val="26"/>
          <w:szCs w:val="26"/>
          <w:rtl/>
        </w:rPr>
        <w:t>להיבד</w:t>
      </w:r>
      <w:r w:rsidR="006D72E5">
        <w:rPr>
          <w:rFonts w:hint="eastAsia"/>
          <w:sz w:val="26"/>
          <w:szCs w:val="26"/>
          <w:rtl/>
        </w:rPr>
        <w:t>ק</w:t>
      </w:r>
      <w:r>
        <w:rPr>
          <w:rFonts w:hint="cs"/>
          <w:sz w:val="26"/>
          <w:szCs w:val="26"/>
          <w:rtl/>
        </w:rPr>
        <w:t xml:space="preserve"> במיון בית החולים "בלינסון" בפתח </w:t>
      </w:r>
      <w:r w:rsidR="00FC3D69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תקווה, ב</w:t>
      </w:r>
      <w:r w:rsidR="00F153CD">
        <w:rPr>
          <w:rFonts w:hint="cs"/>
          <w:sz w:val="26"/>
          <w:szCs w:val="26"/>
          <w:rtl/>
        </w:rPr>
        <w:t>בדיקה קלינית נמצא</w:t>
      </w:r>
      <w:r w:rsidR="00765C10">
        <w:rPr>
          <w:rFonts w:hint="cs"/>
          <w:sz w:val="26"/>
          <w:szCs w:val="26"/>
          <w:rtl/>
        </w:rPr>
        <w:t xml:space="preserve"> רגישות</w:t>
      </w:r>
      <w:r>
        <w:rPr>
          <w:rFonts w:hint="cs"/>
          <w:sz w:val="26"/>
          <w:szCs w:val="26"/>
          <w:rtl/>
        </w:rPr>
        <w:t xml:space="preserve"> וההגבלה בטווחי תנועת קרסול שמאל</w:t>
      </w:r>
      <w:r w:rsidR="001D2670">
        <w:rPr>
          <w:rFonts w:hint="cs"/>
          <w:sz w:val="26"/>
          <w:szCs w:val="26"/>
          <w:rtl/>
        </w:rPr>
        <w:t>,</w:t>
      </w:r>
      <w:r>
        <w:rPr>
          <w:rFonts w:hint="cs"/>
          <w:sz w:val="26"/>
          <w:szCs w:val="26"/>
          <w:rtl/>
        </w:rPr>
        <w:t xml:space="preserve"> </w:t>
      </w:r>
      <w:r w:rsidR="00FC3D69">
        <w:rPr>
          <w:rFonts w:hint="cs"/>
          <w:sz w:val="26"/>
          <w:szCs w:val="26"/>
          <w:rtl/>
        </w:rPr>
        <w:t>הוחלט להפנות</w:t>
      </w:r>
      <w:r>
        <w:rPr>
          <w:rFonts w:hint="cs"/>
          <w:sz w:val="26"/>
          <w:szCs w:val="26"/>
          <w:rtl/>
        </w:rPr>
        <w:t>ה</w:t>
      </w:r>
      <w:r w:rsidR="00FC3D69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לבדיקת דימות שהדגימה שבר בפטישון לטרי, היא שוחררה לביתה </w:t>
      </w:r>
      <w:r w:rsidR="00F5019B">
        <w:rPr>
          <w:rFonts w:hint="cs"/>
          <w:sz w:val="26"/>
          <w:szCs w:val="26"/>
          <w:rtl/>
        </w:rPr>
        <w:t>בהנחיה לשמור על גפה מורמת,</w:t>
      </w:r>
      <w:r>
        <w:rPr>
          <w:rFonts w:hint="cs"/>
          <w:sz w:val="26"/>
          <w:szCs w:val="26"/>
          <w:rtl/>
        </w:rPr>
        <w:t xml:space="preserve"> </w:t>
      </w:r>
      <w:r w:rsidR="00FC3D69">
        <w:rPr>
          <w:rFonts w:hint="cs"/>
          <w:sz w:val="26"/>
          <w:szCs w:val="26"/>
          <w:rtl/>
        </w:rPr>
        <w:t>המשך מעקב רפואי</w:t>
      </w:r>
      <w:r w:rsidR="00F5019B">
        <w:rPr>
          <w:rFonts w:hint="cs"/>
          <w:sz w:val="26"/>
          <w:szCs w:val="26"/>
          <w:rtl/>
        </w:rPr>
        <w:t xml:space="preserve"> אורתופדי</w:t>
      </w:r>
      <w:r w:rsidR="002B7464">
        <w:rPr>
          <w:rFonts w:hint="cs"/>
          <w:sz w:val="26"/>
          <w:szCs w:val="26"/>
          <w:rtl/>
        </w:rPr>
        <w:t>, נטילת משככי כאבים ומנוחה</w:t>
      </w:r>
      <w:r w:rsidR="00F5019B">
        <w:rPr>
          <w:rFonts w:hint="cs"/>
          <w:sz w:val="26"/>
          <w:szCs w:val="26"/>
          <w:rtl/>
        </w:rPr>
        <w:t xml:space="preserve"> בת 7 ימים</w:t>
      </w:r>
      <w:r w:rsidR="002B7464">
        <w:rPr>
          <w:rFonts w:hint="cs"/>
          <w:sz w:val="26"/>
          <w:szCs w:val="26"/>
          <w:rtl/>
        </w:rPr>
        <w:t>.</w:t>
      </w:r>
    </w:p>
    <w:p w14:paraId="2F5A8B51" w14:textId="77777777" w:rsidR="00D65C7A" w:rsidRDefault="00D65C7A" w:rsidP="00D65C7A">
      <w:pPr>
        <w:pStyle w:val="a8"/>
        <w:tabs>
          <w:tab w:val="clear" w:pos="509"/>
        </w:tabs>
        <w:spacing w:line="276" w:lineRule="auto"/>
        <w:ind w:left="-1" w:firstLine="0"/>
        <w:rPr>
          <w:sz w:val="26"/>
          <w:szCs w:val="26"/>
        </w:rPr>
      </w:pPr>
    </w:p>
    <w:p w14:paraId="182F7AFE" w14:textId="04D4DA24" w:rsidR="002B7464" w:rsidRDefault="006D72E5" w:rsidP="002E0308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 w:rsidRPr="002E0308">
        <w:rPr>
          <w:rFonts w:hint="cs"/>
          <w:sz w:val="26"/>
          <w:szCs w:val="26"/>
          <w:rtl/>
        </w:rPr>
        <w:t xml:space="preserve">הכאבים בקרסול </w:t>
      </w:r>
      <w:r w:rsidR="00B126A6" w:rsidRPr="002E0308">
        <w:rPr>
          <w:rFonts w:hint="cs"/>
          <w:sz w:val="26"/>
          <w:szCs w:val="26"/>
          <w:rtl/>
        </w:rPr>
        <w:t xml:space="preserve"> החמיר</w:t>
      </w:r>
      <w:r w:rsidRPr="002E0308">
        <w:rPr>
          <w:rFonts w:hint="cs"/>
          <w:sz w:val="26"/>
          <w:szCs w:val="26"/>
          <w:rtl/>
        </w:rPr>
        <w:t>ו</w:t>
      </w:r>
      <w:r w:rsidR="00B126A6" w:rsidRPr="002E0308">
        <w:rPr>
          <w:rFonts w:hint="cs"/>
          <w:sz w:val="26"/>
          <w:szCs w:val="26"/>
          <w:rtl/>
        </w:rPr>
        <w:t xml:space="preserve"> באופן </w:t>
      </w:r>
      <w:r w:rsidRPr="002E0308">
        <w:rPr>
          <w:rFonts w:hint="cs"/>
          <w:sz w:val="26"/>
          <w:szCs w:val="26"/>
          <w:rtl/>
        </w:rPr>
        <w:t>שמנע</w:t>
      </w:r>
      <w:r w:rsidR="00B126A6" w:rsidRPr="002E0308">
        <w:rPr>
          <w:rFonts w:hint="cs"/>
          <w:sz w:val="26"/>
          <w:szCs w:val="26"/>
          <w:rtl/>
        </w:rPr>
        <w:t xml:space="preserve"> </w:t>
      </w:r>
      <w:r w:rsidRPr="002E0308">
        <w:rPr>
          <w:rFonts w:hint="cs"/>
          <w:sz w:val="26"/>
          <w:szCs w:val="26"/>
          <w:rtl/>
        </w:rPr>
        <w:t>מ</w:t>
      </w:r>
      <w:r w:rsidR="00B126A6" w:rsidRPr="002E0308">
        <w:rPr>
          <w:rFonts w:hint="cs"/>
          <w:sz w:val="26"/>
          <w:szCs w:val="26"/>
          <w:rtl/>
        </w:rPr>
        <w:t>מרש</w:t>
      </w:r>
      <w:r w:rsidRPr="002E0308">
        <w:rPr>
          <w:rFonts w:hint="cs"/>
          <w:sz w:val="26"/>
          <w:szCs w:val="26"/>
          <w:rtl/>
        </w:rPr>
        <w:t>ת</w:t>
      </w:r>
      <w:r w:rsidR="00B126A6" w:rsidRPr="002E0308">
        <w:rPr>
          <w:rFonts w:hint="cs"/>
          <w:sz w:val="26"/>
          <w:szCs w:val="26"/>
          <w:rtl/>
        </w:rPr>
        <w:t>י</w:t>
      </w:r>
      <w:r w:rsidRPr="002E0308">
        <w:rPr>
          <w:rFonts w:hint="cs"/>
          <w:sz w:val="26"/>
          <w:szCs w:val="26"/>
          <w:rtl/>
        </w:rPr>
        <w:t xml:space="preserve"> לדרוך</w:t>
      </w:r>
      <w:r w:rsidR="00B126A6" w:rsidRPr="002E0308">
        <w:rPr>
          <w:rFonts w:hint="cs"/>
          <w:sz w:val="26"/>
          <w:szCs w:val="26"/>
          <w:rtl/>
        </w:rPr>
        <w:t xml:space="preserve"> </w:t>
      </w:r>
      <w:r w:rsidR="00D92BC9">
        <w:rPr>
          <w:rFonts w:hint="cs"/>
          <w:sz w:val="26"/>
          <w:szCs w:val="26"/>
          <w:rtl/>
        </w:rPr>
        <w:t>על רגלה</w:t>
      </w:r>
      <w:r w:rsidRPr="002E0308">
        <w:rPr>
          <w:rFonts w:hint="cs"/>
          <w:sz w:val="26"/>
          <w:szCs w:val="26"/>
          <w:rtl/>
        </w:rPr>
        <w:t xml:space="preserve">, </w:t>
      </w:r>
      <w:r w:rsidR="00B126A6" w:rsidRPr="002E0308">
        <w:rPr>
          <w:rFonts w:hint="cs"/>
          <w:sz w:val="26"/>
          <w:szCs w:val="26"/>
          <w:rtl/>
        </w:rPr>
        <w:t>ה</w:t>
      </w:r>
      <w:r w:rsidRPr="002E0308">
        <w:rPr>
          <w:rFonts w:hint="cs"/>
          <w:sz w:val="26"/>
          <w:szCs w:val="26"/>
          <w:rtl/>
        </w:rPr>
        <w:t>י</w:t>
      </w:r>
      <w:r w:rsidR="00B126A6" w:rsidRPr="002E0308">
        <w:rPr>
          <w:rFonts w:hint="cs"/>
          <w:sz w:val="26"/>
          <w:szCs w:val="26"/>
          <w:rtl/>
        </w:rPr>
        <w:t xml:space="preserve">א </w:t>
      </w:r>
      <w:r w:rsidRPr="002E0308">
        <w:rPr>
          <w:rFonts w:hint="cs"/>
          <w:sz w:val="26"/>
          <w:szCs w:val="26"/>
          <w:rtl/>
        </w:rPr>
        <w:t xml:space="preserve">פנתה </w:t>
      </w:r>
      <w:r w:rsidR="00B126A6" w:rsidRPr="002E0308">
        <w:rPr>
          <w:rFonts w:hint="cs"/>
          <w:sz w:val="26"/>
          <w:szCs w:val="26"/>
          <w:rtl/>
        </w:rPr>
        <w:t xml:space="preserve">להמשך טיפול במסגרת </w:t>
      </w:r>
      <w:r w:rsidRPr="002E0308">
        <w:rPr>
          <w:rFonts w:hint="cs"/>
          <w:sz w:val="26"/>
          <w:szCs w:val="26"/>
          <w:rtl/>
        </w:rPr>
        <w:t>קופת החולים</w:t>
      </w:r>
      <w:r w:rsidR="00B126A6" w:rsidRPr="002E0308">
        <w:rPr>
          <w:rFonts w:hint="cs"/>
          <w:sz w:val="26"/>
          <w:szCs w:val="26"/>
          <w:rtl/>
        </w:rPr>
        <w:t xml:space="preserve"> שם </w:t>
      </w:r>
      <w:r w:rsidRPr="002E0308">
        <w:rPr>
          <w:rFonts w:hint="cs"/>
          <w:sz w:val="26"/>
          <w:szCs w:val="26"/>
          <w:rtl/>
        </w:rPr>
        <w:t>הופנתה לצילום נוסף והומלץ לה</w:t>
      </w:r>
      <w:r w:rsidR="00D65C7A">
        <w:rPr>
          <w:rFonts w:hint="cs"/>
          <w:sz w:val="26"/>
          <w:szCs w:val="26"/>
          <w:rtl/>
        </w:rPr>
        <w:t xml:space="preserve"> </w:t>
      </w:r>
      <w:r w:rsidR="00B126A6" w:rsidRPr="002E0308">
        <w:rPr>
          <w:rFonts w:hint="cs"/>
          <w:sz w:val="26"/>
          <w:szCs w:val="26"/>
          <w:rtl/>
        </w:rPr>
        <w:t xml:space="preserve">על טיפול תרופתי, פיזיותרפיה, ייעוץ אורתופד והמשך </w:t>
      </w:r>
      <w:r w:rsidR="002E0308" w:rsidRPr="002E0308">
        <w:rPr>
          <w:rFonts w:hint="cs"/>
          <w:sz w:val="26"/>
          <w:szCs w:val="26"/>
          <w:rtl/>
        </w:rPr>
        <w:t>מנוחה</w:t>
      </w:r>
      <w:r w:rsidR="00B126A6" w:rsidRPr="002E0308">
        <w:rPr>
          <w:rFonts w:hint="cs"/>
          <w:sz w:val="26"/>
          <w:szCs w:val="26"/>
          <w:rtl/>
        </w:rPr>
        <w:t>.</w:t>
      </w:r>
    </w:p>
    <w:p w14:paraId="3AC8469D" w14:textId="77777777" w:rsidR="00D65C7A" w:rsidRDefault="00D65C7A" w:rsidP="00D65C7A">
      <w:pPr>
        <w:pStyle w:val="aa"/>
        <w:rPr>
          <w:rFonts w:hint="cs"/>
          <w:sz w:val="26"/>
          <w:szCs w:val="26"/>
          <w:rtl/>
        </w:rPr>
      </w:pPr>
    </w:p>
    <w:p w14:paraId="65384552" w14:textId="4AD0BE63" w:rsidR="00D65C7A" w:rsidRPr="002E0308" w:rsidRDefault="00D65C7A" w:rsidP="002E0308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ביצעה סדרת טיפולי פיזיותרפיה במטרה לשחזור טווחי תנועות הקרסול, אך נותרה אם הגבלה קלה וכאבים, הי נשלחה להמשך מעקב רפואי שכלל</w:t>
      </w:r>
      <w:r w:rsidR="00A77567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צילומים</w:t>
      </w:r>
      <w:r w:rsidR="00A77567">
        <w:rPr>
          <w:rFonts w:hint="cs"/>
          <w:sz w:val="26"/>
          <w:szCs w:val="26"/>
          <w:rtl/>
        </w:rPr>
        <w:t xml:space="preserve"> וימי מנוחה מרובים.</w:t>
      </w:r>
    </w:p>
    <w:p w14:paraId="0BAB468E" w14:textId="77777777" w:rsidR="00FA4974" w:rsidRPr="00D65C7A" w:rsidRDefault="00FA4974" w:rsidP="00FA4974">
      <w:pPr>
        <w:pStyle w:val="aa"/>
        <w:bidi/>
        <w:spacing w:line="360" w:lineRule="auto"/>
        <w:ind w:left="360"/>
        <w:rPr>
          <w:sz w:val="26"/>
          <w:szCs w:val="26"/>
          <w:rtl/>
        </w:rPr>
      </w:pPr>
    </w:p>
    <w:p w14:paraId="578477E1" w14:textId="0385E656" w:rsidR="00DB1302" w:rsidRDefault="00DB1302" w:rsidP="00DB1302">
      <w:pPr>
        <w:pStyle w:val="aa"/>
        <w:bidi/>
        <w:spacing w:line="360" w:lineRule="auto"/>
        <w:ind w:left="360"/>
        <w:rPr>
          <w:rFonts w:cs="David"/>
          <w:b/>
          <w:bCs/>
          <w:sz w:val="26"/>
          <w:szCs w:val="26"/>
          <w:rtl/>
          <w:lang w:eastAsia="he-IL"/>
        </w:rPr>
      </w:pPr>
      <w:r w:rsidRPr="00DB1302">
        <w:rPr>
          <w:rFonts w:cs="David" w:hint="cs"/>
          <w:b/>
          <w:bCs/>
          <w:sz w:val="26"/>
          <w:szCs w:val="26"/>
          <w:rtl/>
          <w:lang w:eastAsia="he-IL"/>
        </w:rPr>
        <w:t>רצ"ב תעודות רפואיות, מסומנות, כנספח 2.</w:t>
      </w:r>
    </w:p>
    <w:p w14:paraId="5B8C34D0" w14:textId="77777777" w:rsidR="00DB1302" w:rsidRPr="00DB1302" w:rsidRDefault="00DB1302" w:rsidP="00DB1302">
      <w:pPr>
        <w:pStyle w:val="aa"/>
        <w:bidi/>
        <w:spacing w:line="360" w:lineRule="auto"/>
        <w:ind w:left="360"/>
        <w:rPr>
          <w:rFonts w:cs="David"/>
          <w:b/>
          <w:bCs/>
          <w:sz w:val="26"/>
          <w:szCs w:val="26"/>
          <w:rtl/>
          <w:lang w:eastAsia="he-IL"/>
        </w:rPr>
      </w:pPr>
    </w:p>
    <w:p w14:paraId="58E42CBD" w14:textId="65F8668C" w:rsidR="0037191E" w:rsidRPr="00DB1302" w:rsidRDefault="00DB1302" w:rsidP="0037191E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4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ומחמת תוצאותיה סובל</w:t>
      </w:r>
      <w:r w:rsidR="00A77567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מרש</w:t>
      </w:r>
      <w:r w:rsidR="00A77567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י מכאבים והגבלה בתנועות </w:t>
      </w:r>
      <w:r w:rsidR="00A77567">
        <w:rPr>
          <w:rFonts w:hint="cs"/>
          <w:sz w:val="26"/>
          <w:szCs w:val="26"/>
          <w:rtl/>
        </w:rPr>
        <w:t>הקרסול</w:t>
      </w:r>
      <w:r w:rsidR="00C2375F">
        <w:rPr>
          <w:rFonts w:hint="cs"/>
          <w:sz w:val="26"/>
          <w:szCs w:val="26"/>
          <w:rtl/>
        </w:rPr>
        <w:t xml:space="preserve">, מקושי בהליכה, עמידה וישיבה ממושכת, מקושי </w:t>
      </w:r>
      <w:r>
        <w:rPr>
          <w:rFonts w:hint="cs"/>
          <w:sz w:val="26"/>
          <w:szCs w:val="26"/>
          <w:rtl/>
        </w:rPr>
        <w:t>בכיפוף וכריעה, הרמה, ה</w:t>
      </w:r>
      <w:r w:rsidR="00A77567">
        <w:rPr>
          <w:rFonts w:hint="cs"/>
          <w:sz w:val="26"/>
          <w:szCs w:val="26"/>
          <w:rtl/>
        </w:rPr>
        <w:t>י</w:t>
      </w:r>
      <w:r>
        <w:rPr>
          <w:rFonts w:hint="cs"/>
          <w:sz w:val="26"/>
          <w:szCs w:val="26"/>
          <w:rtl/>
        </w:rPr>
        <w:t>א נזקק</w:t>
      </w:r>
      <w:r w:rsidR="00A77567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לקבלת טיפולים רפואיים</w:t>
      </w:r>
      <w:r w:rsidR="00C2375F">
        <w:rPr>
          <w:rFonts w:hint="cs"/>
          <w:sz w:val="26"/>
          <w:szCs w:val="26"/>
          <w:rtl/>
        </w:rPr>
        <w:t xml:space="preserve"> וקבלת טיפול נוגד כאב</w:t>
      </w:r>
      <w:r>
        <w:rPr>
          <w:rFonts w:hint="cs"/>
          <w:sz w:val="26"/>
          <w:szCs w:val="26"/>
          <w:rtl/>
        </w:rPr>
        <w:t xml:space="preserve"> </w:t>
      </w:r>
      <w:r w:rsidR="00D92BC9">
        <w:rPr>
          <w:rFonts w:hint="cs"/>
          <w:sz w:val="26"/>
          <w:szCs w:val="26"/>
          <w:rtl/>
        </w:rPr>
        <w:t>ותזדקק</w:t>
      </w:r>
      <w:r>
        <w:rPr>
          <w:rFonts w:hint="cs"/>
          <w:sz w:val="26"/>
          <w:szCs w:val="26"/>
          <w:rtl/>
        </w:rPr>
        <w:t xml:space="preserve"> לכך גם בעתיד.</w:t>
      </w:r>
    </w:p>
    <w:p w14:paraId="449541AD" w14:textId="77777777" w:rsidR="0037191E" w:rsidRPr="00021529" w:rsidRDefault="0037191E" w:rsidP="0037191E">
      <w:pPr>
        <w:rPr>
          <w:b/>
          <w:bCs/>
          <w:sz w:val="26"/>
          <w:szCs w:val="26"/>
          <w:rtl/>
        </w:rPr>
      </w:pPr>
    </w:p>
    <w:p w14:paraId="14570D3B" w14:textId="3B861E09" w:rsidR="00C2375F" w:rsidRPr="007E4CD8" w:rsidRDefault="00C2375F" w:rsidP="0037191E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40" w:lineRule="auto"/>
        <w:ind w:left="424" w:hanging="425"/>
        <w:rPr>
          <w:sz w:val="26"/>
          <w:szCs w:val="26"/>
        </w:rPr>
      </w:pPr>
      <w:r w:rsidRPr="007E4CD8">
        <w:rPr>
          <w:rFonts w:hint="cs"/>
          <w:sz w:val="26"/>
          <w:szCs w:val="26"/>
          <w:rtl/>
        </w:rPr>
        <w:t>מרש</w:t>
      </w:r>
      <w:r w:rsidR="007E4CD8" w:rsidRPr="007E4CD8">
        <w:rPr>
          <w:rFonts w:hint="cs"/>
          <w:sz w:val="26"/>
          <w:szCs w:val="26"/>
          <w:rtl/>
        </w:rPr>
        <w:t>ת</w:t>
      </w:r>
      <w:r w:rsidRPr="007E4CD8">
        <w:rPr>
          <w:rFonts w:hint="cs"/>
          <w:sz w:val="26"/>
          <w:szCs w:val="26"/>
          <w:rtl/>
        </w:rPr>
        <w:t>י</w:t>
      </w:r>
      <w:r w:rsidR="007E4CD8">
        <w:rPr>
          <w:rFonts w:hint="cs"/>
          <w:sz w:val="26"/>
          <w:szCs w:val="26"/>
          <w:rtl/>
        </w:rPr>
        <w:t xml:space="preserve"> עובדת</w:t>
      </w:r>
      <w:r w:rsidRPr="007E4CD8">
        <w:rPr>
          <w:rFonts w:hint="cs"/>
          <w:sz w:val="26"/>
          <w:szCs w:val="26"/>
          <w:rtl/>
        </w:rPr>
        <w:t xml:space="preserve"> </w:t>
      </w:r>
      <w:proofErr w:type="spellStart"/>
      <w:r w:rsidR="007E4CD8">
        <w:rPr>
          <w:rFonts w:hint="cs"/>
          <w:sz w:val="26"/>
          <w:szCs w:val="26"/>
          <w:rtl/>
        </w:rPr>
        <w:t>כ</w:t>
      </w:r>
      <w:r w:rsidR="007E4CD8" w:rsidRPr="007E4CD8">
        <w:rPr>
          <w:rFonts w:hint="cs"/>
          <w:sz w:val="26"/>
          <w:szCs w:val="26"/>
          <w:rtl/>
        </w:rPr>
        <w:t>רנטגנאית</w:t>
      </w:r>
      <w:proofErr w:type="spellEnd"/>
      <w:r w:rsidR="007E4CD8" w:rsidRPr="007E4CD8">
        <w:rPr>
          <w:rFonts w:hint="cs"/>
          <w:sz w:val="26"/>
          <w:szCs w:val="26"/>
          <w:rtl/>
        </w:rPr>
        <w:t xml:space="preserve"> ריפוי בבית החולים "</w:t>
      </w:r>
      <w:r w:rsidR="00380702" w:rsidRPr="007E4CD8">
        <w:rPr>
          <w:rFonts w:hint="cs"/>
          <w:sz w:val="26"/>
          <w:szCs w:val="26"/>
          <w:rtl/>
        </w:rPr>
        <w:t>בלינסון</w:t>
      </w:r>
      <w:r w:rsidR="007E4CD8" w:rsidRPr="007E4CD8">
        <w:rPr>
          <w:rFonts w:hint="cs"/>
          <w:sz w:val="26"/>
          <w:szCs w:val="26"/>
          <w:rtl/>
        </w:rPr>
        <w:t>"</w:t>
      </w:r>
      <w:r w:rsidRPr="007E4CD8">
        <w:rPr>
          <w:rFonts w:hint="cs"/>
          <w:sz w:val="26"/>
          <w:szCs w:val="26"/>
          <w:rtl/>
        </w:rPr>
        <w:t xml:space="preserve">, לאחר התאונה ומחמת תוצאותיה </w:t>
      </w:r>
      <w:r w:rsidR="007E4CD8">
        <w:rPr>
          <w:rFonts w:hint="cs"/>
          <w:sz w:val="26"/>
          <w:szCs w:val="26"/>
          <w:rtl/>
        </w:rPr>
        <w:t>נאלצה להעדר ממושכות מעבודתה</w:t>
      </w:r>
      <w:r w:rsidRPr="007E4CD8">
        <w:rPr>
          <w:rFonts w:hint="cs"/>
          <w:sz w:val="26"/>
          <w:szCs w:val="26"/>
          <w:rtl/>
        </w:rPr>
        <w:t xml:space="preserve">, </w:t>
      </w:r>
      <w:r w:rsidR="007E4CD8">
        <w:rPr>
          <w:rFonts w:hint="cs"/>
          <w:sz w:val="26"/>
          <w:szCs w:val="26"/>
          <w:rtl/>
        </w:rPr>
        <w:t>נדרשת להפוגות במהלך עבודתה</w:t>
      </w:r>
      <w:r w:rsidRPr="007E4CD8">
        <w:rPr>
          <w:rFonts w:hint="cs"/>
          <w:sz w:val="26"/>
          <w:szCs w:val="26"/>
          <w:rtl/>
        </w:rPr>
        <w:t xml:space="preserve"> ונגרמו ל</w:t>
      </w:r>
      <w:r w:rsidR="007E4CD8">
        <w:rPr>
          <w:rFonts w:hint="cs"/>
          <w:sz w:val="26"/>
          <w:szCs w:val="26"/>
          <w:rtl/>
        </w:rPr>
        <w:t xml:space="preserve">ה </w:t>
      </w:r>
      <w:r w:rsidRPr="007E4CD8">
        <w:rPr>
          <w:rFonts w:hint="cs"/>
          <w:sz w:val="26"/>
          <w:szCs w:val="26"/>
          <w:rtl/>
        </w:rPr>
        <w:t>הפסדי שכר.</w:t>
      </w:r>
    </w:p>
    <w:p w14:paraId="6AA33EF6" w14:textId="77777777" w:rsidR="00C2375F" w:rsidRPr="007E4CD8" w:rsidRDefault="00C2375F" w:rsidP="00C2375F">
      <w:pPr>
        <w:pStyle w:val="aa"/>
        <w:rPr>
          <w:sz w:val="26"/>
          <w:szCs w:val="26"/>
          <w:rtl/>
        </w:rPr>
      </w:pPr>
    </w:p>
    <w:p w14:paraId="2D055CB8" w14:textId="2266B3A3" w:rsidR="0037191E" w:rsidRDefault="00FA4974" w:rsidP="0037191E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40" w:lineRule="auto"/>
        <w:ind w:left="424" w:hanging="425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לאחר התאונה ומחמת תוצאותיה </w:t>
      </w:r>
      <w:r w:rsidR="0037191E">
        <w:rPr>
          <w:rFonts w:hint="cs"/>
          <w:sz w:val="26"/>
          <w:szCs w:val="26"/>
          <w:rtl/>
        </w:rPr>
        <w:t>נזקק</w:t>
      </w:r>
      <w:r w:rsidR="00380702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מרש</w:t>
      </w:r>
      <w:r w:rsidR="00380702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>י</w:t>
      </w:r>
      <w:r w:rsidR="0037191E">
        <w:rPr>
          <w:rFonts w:hint="cs"/>
          <w:sz w:val="26"/>
          <w:szCs w:val="26"/>
          <w:rtl/>
        </w:rPr>
        <w:t xml:space="preserve"> ל</w:t>
      </w:r>
      <w:r w:rsidR="00DB1302">
        <w:rPr>
          <w:rFonts w:hint="cs"/>
          <w:sz w:val="26"/>
          <w:szCs w:val="26"/>
          <w:rtl/>
        </w:rPr>
        <w:t xml:space="preserve">הוצאות בגין </w:t>
      </w:r>
      <w:r w:rsidR="0037191E">
        <w:rPr>
          <w:rFonts w:hint="cs"/>
          <w:sz w:val="26"/>
          <w:szCs w:val="26"/>
          <w:rtl/>
        </w:rPr>
        <w:t>שימוש במוניות</w:t>
      </w:r>
      <w:r>
        <w:rPr>
          <w:rFonts w:hint="cs"/>
          <w:sz w:val="26"/>
          <w:szCs w:val="26"/>
          <w:rtl/>
        </w:rPr>
        <w:t>, נסיעות לטיפולים ורכישת תרופות ותכשירים נוגדי כאבים.</w:t>
      </w:r>
    </w:p>
    <w:p w14:paraId="41C2D4A3" w14:textId="77777777" w:rsidR="0037191E" w:rsidRDefault="0037191E" w:rsidP="0037191E">
      <w:pPr>
        <w:pStyle w:val="aa"/>
        <w:rPr>
          <w:b/>
          <w:bCs/>
          <w:sz w:val="26"/>
          <w:szCs w:val="26"/>
          <w:rtl/>
        </w:rPr>
      </w:pPr>
    </w:p>
    <w:p w14:paraId="6A644A3A" w14:textId="144AB127" w:rsidR="0037191E" w:rsidRPr="007C0F59" w:rsidRDefault="00FA4974" w:rsidP="0037191E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40" w:lineRule="auto"/>
        <w:ind w:left="424" w:hanging="425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לאחר</w:t>
      </w:r>
      <w:r w:rsidR="0037191E">
        <w:rPr>
          <w:rFonts w:hint="cs"/>
          <w:sz w:val="26"/>
          <w:szCs w:val="26"/>
          <w:rtl/>
        </w:rPr>
        <w:t xml:space="preserve"> התאונה ותוצאותיה </w:t>
      </w:r>
      <w:r w:rsidR="00DB1302">
        <w:rPr>
          <w:rFonts w:hint="cs"/>
          <w:sz w:val="26"/>
          <w:szCs w:val="26"/>
          <w:rtl/>
        </w:rPr>
        <w:t>מתקשה</w:t>
      </w:r>
      <w:r w:rsidR="0037191E">
        <w:rPr>
          <w:rFonts w:hint="cs"/>
          <w:sz w:val="26"/>
          <w:szCs w:val="26"/>
          <w:rtl/>
        </w:rPr>
        <w:t xml:space="preserve"> מרש</w:t>
      </w:r>
      <w:r w:rsidR="00380702">
        <w:rPr>
          <w:rFonts w:hint="cs"/>
          <w:sz w:val="26"/>
          <w:szCs w:val="26"/>
          <w:rtl/>
        </w:rPr>
        <w:t>ת</w:t>
      </w:r>
      <w:r w:rsidR="0037191E">
        <w:rPr>
          <w:rFonts w:hint="cs"/>
          <w:sz w:val="26"/>
          <w:szCs w:val="26"/>
          <w:rtl/>
        </w:rPr>
        <w:t>י בניהול משק בית</w:t>
      </w:r>
      <w:r w:rsidR="00380702">
        <w:rPr>
          <w:rFonts w:hint="cs"/>
          <w:sz w:val="26"/>
          <w:szCs w:val="26"/>
          <w:rtl/>
        </w:rPr>
        <w:t>ה</w:t>
      </w:r>
      <w:r w:rsidR="00DB1302">
        <w:rPr>
          <w:rFonts w:hint="cs"/>
          <w:sz w:val="26"/>
          <w:szCs w:val="26"/>
          <w:rtl/>
        </w:rPr>
        <w:t>, ה</w:t>
      </w:r>
      <w:r w:rsidR="00380702">
        <w:rPr>
          <w:rFonts w:hint="cs"/>
          <w:sz w:val="26"/>
          <w:szCs w:val="26"/>
          <w:rtl/>
        </w:rPr>
        <w:t>י</w:t>
      </w:r>
      <w:r w:rsidR="00DB1302">
        <w:rPr>
          <w:rFonts w:hint="cs"/>
          <w:sz w:val="26"/>
          <w:szCs w:val="26"/>
          <w:rtl/>
        </w:rPr>
        <w:t>א</w:t>
      </w:r>
      <w:r w:rsidR="0037191E">
        <w:rPr>
          <w:rFonts w:hint="cs"/>
          <w:sz w:val="26"/>
          <w:szCs w:val="26"/>
          <w:rtl/>
        </w:rPr>
        <w:t xml:space="preserve"> נזקק</w:t>
      </w:r>
      <w:r w:rsidR="00380702">
        <w:rPr>
          <w:rFonts w:hint="cs"/>
          <w:sz w:val="26"/>
          <w:szCs w:val="26"/>
          <w:rtl/>
        </w:rPr>
        <w:t>ת</w:t>
      </w:r>
      <w:r w:rsidR="0037191E">
        <w:rPr>
          <w:rFonts w:hint="cs"/>
          <w:sz w:val="26"/>
          <w:szCs w:val="26"/>
          <w:rtl/>
        </w:rPr>
        <w:t xml:space="preserve"> לעזרת הזולת באופן מוגבר</w:t>
      </w:r>
      <w:r w:rsidR="00DB1302">
        <w:rPr>
          <w:rFonts w:hint="cs"/>
          <w:sz w:val="26"/>
          <w:szCs w:val="26"/>
          <w:rtl/>
        </w:rPr>
        <w:t xml:space="preserve"> </w:t>
      </w:r>
      <w:r w:rsidR="00D92BC9">
        <w:rPr>
          <w:rFonts w:hint="cs"/>
          <w:sz w:val="26"/>
          <w:szCs w:val="26"/>
          <w:rtl/>
        </w:rPr>
        <w:t>ותזדקק</w:t>
      </w:r>
      <w:r w:rsidR="00DB1302">
        <w:rPr>
          <w:rFonts w:hint="cs"/>
          <w:sz w:val="26"/>
          <w:szCs w:val="26"/>
          <w:rtl/>
        </w:rPr>
        <w:t xml:space="preserve"> לכך גם בעתיד</w:t>
      </w:r>
      <w:r w:rsidR="0037191E">
        <w:rPr>
          <w:rFonts w:hint="cs"/>
          <w:sz w:val="26"/>
          <w:szCs w:val="26"/>
          <w:rtl/>
        </w:rPr>
        <w:t>.</w:t>
      </w:r>
    </w:p>
    <w:p w14:paraId="24808B2F" w14:textId="77777777" w:rsidR="0037191E" w:rsidRDefault="0037191E" w:rsidP="0037191E">
      <w:pPr>
        <w:rPr>
          <w:sz w:val="26"/>
          <w:szCs w:val="26"/>
          <w:rtl/>
        </w:rPr>
      </w:pPr>
    </w:p>
    <w:p w14:paraId="72684411" w14:textId="4FC92329" w:rsidR="0037191E" w:rsidRPr="00021529" w:rsidRDefault="0037191E" w:rsidP="0037191E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40" w:lineRule="auto"/>
        <w:ind w:left="424" w:hanging="425"/>
        <w:rPr>
          <w:b/>
          <w:bCs/>
          <w:sz w:val="26"/>
          <w:szCs w:val="26"/>
        </w:rPr>
      </w:pPr>
      <w:r w:rsidRPr="00021529">
        <w:rPr>
          <w:rFonts w:hint="cs"/>
          <w:sz w:val="26"/>
          <w:szCs w:val="26"/>
          <w:rtl/>
        </w:rPr>
        <w:t>בנסיבות המתוארות לעיל,</w:t>
      </w:r>
      <w:r w:rsidR="00FA4974">
        <w:rPr>
          <w:rFonts w:hint="cs"/>
          <w:sz w:val="26"/>
          <w:szCs w:val="26"/>
          <w:rtl/>
        </w:rPr>
        <w:t xml:space="preserve"> על מנת לייתר את הצורך בפניה לערכאות משפטיות</w:t>
      </w:r>
      <w:r w:rsidR="00DB1302">
        <w:rPr>
          <w:rFonts w:hint="cs"/>
          <w:sz w:val="26"/>
          <w:szCs w:val="26"/>
          <w:rtl/>
        </w:rPr>
        <w:t xml:space="preserve"> ועתירה למינוי מומחים</w:t>
      </w:r>
      <w:r w:rsidR="00FA4974">
        <w:rPr>
          <w:rFonts w:hint="cs"/>
          <w:sz w:val="26"/>
          <w:szCs w:val="26"/>
          <w:rtl/>
        </w:rPr>
        <w:t>,</w:t>
      </w:r>
      <w:r w:rsidRPr="00021529">
        <w:rPr>
          <w:rFonts w:hint="cs"/>
          <w:sz w:val="26"/>
          <w:szCs w:val="26"/>
          <w:rtl/>
        </w:rPr>
        <w:t xml:space="preserve"> אהיה מוכן להמליץ בפני מרש</w:t>
      </w:r>
      <w:r w:rsidR="00380702">
        <w:rPr>
          <w:rFonts w:hint="cs"/>
          <w:sz w:val="26"/>
          <w:szCs w:val="26"/>
          <w:rtl/>
        </w:rPr>
        <w:t>ת</w:t>
      </w:r>
      <w:r w:rsidRPr="00021529">
        <w:rPr>
          <w:rFonts w:hint="cs"/>
          <w:sz w:val="26"/>
          <w:szCs w:val="26"/>
          <w:rtl/>
        </w:rPr>
        <w:t xml:space="preserve">י על סילוק תביעתה תמורת פיצוי גלובאלי בסך </w:t>
      </w:r>
      <w:r w:rsidR="00380702">
        <w:rPr>
          <w:rFonts w:hint="cs"/>
          <w:sz w:val="26"/>
          <w:szCs w:val="26"/>
          <w:rtl/>
        </w:rPr>
        <w:t>85</w:t>
      </w:r>
      <w:r w:rsidRPr="00021529">
        <w:rPr>
          <w:rFonts w:hint="cs"/>
          <w:sz w:val="26"/>
          <w:szCs w:val="26"/>
          <w:rtl/>
        </w:rPr>
        <w:t>,000 ₪</w:t>
      </w:r>
      <w:r>
        <w:rPr>
          <w:rFonts w:hint="cs"/>
          <w:sz w:val="26"/>
          <w:szCs w:val="26"/>
          <w:rtl/>
        </w:rPr>
        <w:t xml:space="preserve"> בתוספת שכ"ט עו"ד ומע"מ</w:t>
      </w:r>
    </w:p>
    <w:p w14:paraId="250830A5" w14:textId="77777777" w:rsidR="0037191E" w:rsidRPr="00021529" w:rsidRDefault="0037191E" w:rsidP="0037191E">
      <w:pPr>
        <w:rPr>
          <w:b/>
          <w:bCs/>
          <w:sz w:val="26"/>
          <w:szCs w:val="26"/>
          <w:rtl/>
        </w:rPr>
      </w:pPr>
    </w:p>
    <w:p w14:paraId="463EF625" w14:textId="77777777" w:rsidR="0037191E" w:rsidRPr="00021529" w:rsidRDefault="0037191E" w:rsidP="0037191E">
      <w:pPr>
        <w:pStyle w:val="a8"/>
        <w:numPr>
          <w:ilvl w:val="0"/>
          <w:numId w:val="5"/>
        </w:numPr>
        <w:tabs>
          <w:tab w:val="clear" w:pos="509"/>
          <w:tab w:val="num" w:pos="424"/>
        </w:tabs>
        <w:spacing w:line="240" w:lineRule="auto"/>
        <w:ind w:left="424" w:hanging="425"/>
        <w:rPr>
          <w:b/>
          <w:bCs/>
          <w:sz w:val="26"/>
          <w:szCs w:val="26"/>
        </w:rPr>
      </w:pPr>
      <w:r w:rsidRPr="00021529">
        <w:rPr>
          <w:rFonts w:hint="cs"/>
          <w:sz w:val="26"/>
          <w:szCs w:val="26"/>
          <w:rtl/>
        </w:rPr>
        <w:t>נא עמדתכם המהירה לסילוק התביעה מחוץ לכותלי בית המשפט.</w:t>
      </w:r>
    </w:p>
    <w:p w14:paraId="7875B8DD" w14:textId="77777777" w:rsidR="0037191E" w:rsidRDefault="0037191E" w:rsidP="0037191E">
      <w:pPr>
        <w:rPr>
          <w:b/>
          <w:bCs/>
          <w:sz w:val="26"/>
          <w:szCs w:val="26"/>
          <w:rtl/>
        </w:rPr>
      </w:pPr>
    </w:p>
    <w:p w14:paraId="5741E4CE" w14:textId="77777777" w:rsidR="0037191E" w:rsidRPr="00021529" w:rsidRDefault="0037191E" w:rsidP="0037191E">
      <w:pPr>
        <w:rPr>
          <w:b/>
          <w:bCs/>
          <w:sz w:val="26"/>
          <w:szCs w:val="26"/>
          <w:rtl/>
        </w:rPr>
      </w:pPr>
    </w:p>
    <w:p w14:paraId="15F389AE" w14:textId="77777777" w:rsidR="0037191E" w:rsidRPr="00021529" w:rsidRDefault="0037191E" w:rsidP="0037191E">
      <w:pPr>
        <w:pStyle w:val="a8"/>
        <w:tabs>
          <w:tab w:val="clear" w:pos="509"/>
        </w:tabs>
        <w:spacing w:line="240" w:lineRule="auto"/>
        <w:ind w:left="424" w:firstLine="0"/>
        <w:rPr>
          <w:b/>
          <w:bCs/>
          <w:sz w:val="26"/>
          <w:szCs w:val="26"/>
        </w:rPr>
      </w:pPr>
    </w:p>
    <w:p w14:paraId="3AF59FB1" w14:textId="77777777" w:rsidR="0037191E" w:rsidRPr="00021529" w:rsidRDefault="0037191E" w:rsidP="0037191E">
      <w:pPr>
        <w:rPr>
          <w:b/>
          <w:bCs/>
          <w:sz w:val="26"/>
          <w:szCs w:val="26"/>
          <w:rtl/>
        </w:rPr>
      </w:pPr>
    </w:p>
    <w:p w14:paraId="7BFC2E13" w14:textId="7BD86172" w:rsidR="0037191E" w:rsidRPr="00021529" w:rsidRDefault="0037191E" w:rsidP="0037191E">
      <w:pPr>
        <w:pStyle w:val="a8"/>
        <w:tabs>
          <w:tab w:val="clear" w:pos="509"/>
        </w:tabs>
        <w:spacing w:line="240" w:lineRule="auto"/>
        <w:ind w:left="424" w:firstLine="0"/>
        <w:rPr>
          <w:b/>
          <w:bCs/>
          <w:sz w:val="26"/>
          <w:szCs w:val="26"/>
        </w:rPr>
      </w:pPr>
      <w:r w:rsidRPr="00021529">
        <w:rPr>
          <w:rFonts w:hint="cs"/>
          <w:sz w:val="26"/>
          <w:szCs w:val="26"/>
          <w:rtl/>
        </w:rPr>
        <w:t xml:space="preserve">*רצ"ב </w:t>
      </w:r>
      <w:proofErr w:type="spellStart"/>
      <w:r w:rsidRPr="00021529">
        <w:rPr>
          <w:rFonts w:hint="cs"/>
          <w:sz w:val="26"/>
          <w:szCs w:val="26"/>
          <w:rtl/>
        </w:rPr>
        <w:t>יפוי</w:t>
      </w:r>
      <w:proofErr w:type="spellEnd"/>
      <w:r w:rsidRPr="00021529">
        <w:rPr>
          <w:rFonts w:hint="cs"/>
          <w:sz w:val="26"/>
          <w:szCs w:val="26"/>
          <w:rtl/>
        </w:rPr>
        <w:t xml:space="preserve"> </w:t>
      </w:r>
      <w:proofErr w:type="spellStart"/>
      <w:r w:rsidRPr="00021529">
        <w:rPr>
          <w:rFonts w:hint="cs"/>
          <w:sz w:val="26"/>
          <w:szCs w:val="26"/>
          <w:rtl/>
        </w:rPr>
        <w:t>כח</w:t>
      </w:r>
      <w:proofErr w:type="spellEnd"/>
      <w:r w:rsidRPr="00021529">
        <w:rPr>
          <w:rFonts w:hint="cs"/>
          <w:sz w:val="26"/>
          <w:szCs w:val="26"/>
          <w:rtl/>
        </w:rPr>
        <w:t xml:space="preserve"> חתום על ידי מרשי.</w:t>
      </w:r>
    </w:p>
    <w:p w14:paraId="14809ADF" w14:textId="77777777" w:rsidR="0037191E" w:rsidRDefault="0037191E" w:rsidP="0037191E">
      <w:pPr>
        <w:spacing w:line="276" w:lineRule="auto"/>
        <w:rPr>
          <w:sz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BB1C4D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03E7C">
            <w:rPr>
              <w:noProof/>
              <w:rtl/>
            </w:rPr>
            <w:t>‏14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B7CC3"/>
    <w:rsid w:val="000D361D"/>
    <w:rsid w:val="00157FBE"/>
    <w:rsid w:val="001706D2"/>
    <w:rsid w:val="001851A6"/>
    <w:rsid w:val="001C6E5F"/>
    <w:rsid w:val="001D2670"/>
    <w:rsid w:val="00203BE6"/>
    <w:rsid w:val="00276D22"/>
    <w:rsid w:val="002A147D"/>
    <w:rsid w:val="002B7464"/>
    <w:rsid w:val="002D6487"/>
    <w:rsid w:val="002E0308"/>
    <w:rsid w:val="002E30BD"/>
    <w:rsid w:val="00311291"/>
    <w:rsid w:val="00330F09"/>
    <w:rsid w:val="0037191E"/>
    <w:rsid w:val="00380702"/>
    <w:rsid w:val="003E1A0D"/>
    <w:rsid w:val="003E2310"/>
    <w:rsid w:val="003E2770"/>
    <w:rsid w:val="00403E7C"/>
    <w:rsid w:val="00413D01"/>
    <w:rsid w:val="00433384"/>
    <w:rsid w:val="00444DE2"/>
    <w:rsid w:val="004B7A01"/>
    <w:rsid w:val="004C519A"/>
    <w:rsid w:val="004F0284"/>
    <w:rsid w:val="00541AB5"/>
    <w:rsid w:val="00563888"/>
    <w:rsid w:val="00575023"/>
    <w:rsid w:val="00582ACE"/>
    <w:rsid w:val="005976EA"/>
    <w:rsid w:val="005C4D0F"/>
    <w:rsid w:val="005D14AB"/>
    <w:rsid w:val="005D24B5"/>
    <w:rsid w:val="006D6527"/>
    <w:rsid w:val="006D72E5"/>
    <w:rsid w:val="006D7BB7"/>
    <w:rsid w:val="00702F6A"/>
    <w:rsid w:val="00721B0A"/>
    <w:rsid w:val="0074379C"/>
    <w:rsid w:val="00756E16"/>
    <w:rsid w:val="00765C10"/>
    <w:rsid w:val="00771850"/>
    <w:rsid w:val="007D3ED1"/>
    <w:rsid w:val="007E4CD8"/>
    <w:rsid w:val="00804F62"/>
    <w:rsid w:val="00841B46"/>
    <w:rsid w:val="008642FD"/>
    <w:rsid w:val="00876979"/>
    <w:rsid w:val="00911D9D"/>
    <w:rsid w:val="0092119D"/>
    <w:rsid w:val="009360A3"/>
    <w:rsid w:val="009C26EB"/>
    <w:rsid w:val="00A03ECC"/>
    <w:rsid w:val="00A1595E"/>
    <w:rsid w:val="00A77567"/>
    <w:rsid w:val="00AA05AE"/>
    <w:rsid w:val="00AA1FB1"/>
    <w:rsid w:val="00AA74E5"/>
    <w:rsid w:val="00AB238B"/>
    <w:rsid w:val="00AD632B"/>
    <w:rsid w:val="00AE0931"/>
    <w:rsid w:val="00AE6EA3"/>
    <w:rsid w:val="00B126A6"/>
    <w:rsid w:val="00B401FE"/>
    <w:rsid w:val="00B479DC"/>
    <w:rsid w:val="00B5070C"/>
    <w:rsid w:val="00B92567"/>
    <w:rsid w:val="00C2375F"/>
    <w:rsid w:val="00CC1B2D"/>
    <w:rsid w:val="00CC7A96"/>
    <w:rsid w:val="00CD2B15"/>
    <w:rsid w:val="00D3318F"/>
    <w:rsid w:val="00D65C7A"/>
    <w:rsid w:val="00D92BC9"/>
    <w:rsid w:val="00DA5239"/>
    <w:rsid w:val="00DB1302"/>
    <w:rsid w:val="00DB1FF0"/>
    <w:rsid w:val="00DB7B66"/>
    <w:rsid w:val="00E11AA7"/>
    <w:rsid w:val="00E14C01"/>
    <w:rsid w:val="00E54B14"/>
    <w:rsid w:val="00E63F05"/>
    <w:rsid w:val="00E73888"/>
    <w:rsid w:val="00E943B1"/>
    <w:rsid w:val="00EA4AFE"/>
    <w:rsid w:val="00EB5061"/>
    <w:rsid w:val="00F153CD"/>
    <w:rsid w:val="00F30D79"/>
    <w:rsid w:val="00F31DB8"/>
    <w:rsid w:val="00F40B24"/>
    <w:rsid w:val="00F5019B"/>
    <w:rsid w:val="00FA4974"/>
    <w:rsid w:val="00FB258D"/>
    <w:rsid w:val="00FC3D69"/>
    <w:rsid w:val="00FD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2</Pages>
  <Words>352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8</cp:revision>
  <cp:lastPrinted>2023-11-14T14:48:00Z</cp:lastPrinted>
  <dcterms:created xsi:type="dcterms:W3CDTF">2025-03-05T14:40:00Z</dcterms:created>
  <dcterms:modified xsi:type="dcterms:W3CDTF">2025-05-18T11:20:00Z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1020705</vt:lpwstr>
  </property>
</Properties>
</file>