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7E5E9F8E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 w:rsidR="00BF16B9">
        <w:rPr>
          <w:b/>
          <w:bCs/>
          <w:spacing w:val="10"/>
          <w:sz w:val="26"/>
          <w:szCs w:val="26"/>
          <w:rtl/>
        </w:rPr>
        <w:tab/>
      </w:r>
    </w:p>
    <w:p w14:paraId="6CAC6CC0" w14:textId="5AB07CD5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24BDD75" w14:textId="65B7A55A" w:rsidR="00FE0638" w:rsidRDefault="00FE063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הגב' מרים בן ציון</w:t>
      </w:r>
    </w:p>
    <w:p w14:paraId="4C36EFA3" w14:textId="537172BF" w:rsidR="003F57B8" w:rsidRDefault="00F1262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עיריית </w:t>
      </w:r>
      <w:r w:rsidR="008D6B32">
        <w:rPr>
          <w:rFonts w:hint="cs"/>
          <w:spacing w:val="10"/>
          <w:sz w:val="26"/>
          <w:szCs w:val="26"/>
          <w:rtl/>
        </w:rPr>
        <w:t>בני ברק,</w:t>
      </w:r>
    </w:p>
    <w:p w14:paraId="231F526D" w14:textId="718D2697" w:rsidR="000B7329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551FCCF0" w:rsidR="000B7329" w:rsidRDefault="008D6B32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8D6B32">
        <w:t>bzm@bbm.org.il</w:t>
      </w:r>
    </w:p>
    <w:p w14:paraId="66173047" w14:textId="17C9EA39" w:rsidR="00CC7A96" w:rsidRPr="00CC7A96" w:rsidRDefault="00F1262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ג.נ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6EBF83B6" w14:textId="1C69CEDE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749FF">
        <w:rPr>
          <w:rFonts w:ascii="David-Bold" w:cs="David-Bold" w:hint="cs"/>
          <w:b/>
          <w:bCs/>
          <w:sz w:val="28"/>
          <w:szCs w:val="28"/>
          <w:rtl/>
        </w:rPr>
        <w:t>23</w:t>
      </w:r>
      <w:r w:rsidR="00F12621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C749FF">
        <w:rPr>
          <w:rFonts w:ascii="David-Bold" w:cs="David-Bold" w:hint="cs"/>
          <w:b/>
          <w:bCs/>
          <w:sz w:val="28"/>
          <w:szCs w:val="28"/>
          <w:rtl/>
        </w:rPr>
        <w:t>5</w:t>
      </w:r>
      <w:r w:rsidR="00F12621">
        <w:rPr>
          <w:rFonts w:ascii="David-Bold" w:cs="David-Bold" w:hint="cs"/>
          <w:b/>
          <w:bCs/>
          <w:sz w:val="28"/>
          <w:szCs w:val="28"/>
          <w:rtl/>
        </w:rPr>
        <w:t>/2</w:t>
      </w:r>
      <w:r w:rsidR="00C749FF">
        <w:rPr>
          <w:rFonts w:ascii="David-Bold" w:cs="David-Bold" w:hint="cs"/>
          <w:b/>
          <w:bCs/>
          <w:sz w:val="28"/>
          <w:szCs w:val="28"/>
          <w:rtl/>
        </w:rPr>
        <w:t>3</w:t>
      </w:r>
    </w:p>
    <w:p w14:paraId="517FD53A" w14:textId="4082A73D" w:rsidR="00086A6A" w:rsidRPr="00FD5F28" w:rsidRDefault="00791F06" w:rsidP="00475F1C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F12621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C749FF">
        <w:rPr>
          <w:rFonts w:ascii="David-Bold" w:cs="David-Bold" w:hint="cs"/>
          <w:b/>
          <w:bCs/>
          <w:sz w:val="28"/>
          <w:szCs w:val="28"/>
          <w:u w:val="single"/>
          <w:rtl/>
        </w:rPr>
        <w:t>מתן פרנץ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. </w:t>
      </w:r>
      <w:r w:rsidR="00C749FF">
        <w:rPr>
          <w:rFonts w:ascii="David-Bold" w:cs="David-Bold" w:hint="cs"/>
          <w:b/>
          <w:bCs/>
          <w:sz w:val="28"/>
          <w:szCs w:val="28"/>
          <w:u w:val="single"/>
          <w:rtl/>
        </w:rPr>
        <w:t>200466266</w:t>
      </w:r>
    </w:p>
    <w:p w14:paraId="206879A5" w14:textId="0C5E8155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</w:p>
    <w:p w14:paraId="35DED4F9" w14:textId="6F56A733" w:rsidR="00F12621" w:rsidRPr="00021529" w:rsidRDefault="00F12621" w:rsidP="00F12621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021529">
        <w:rPr>
          <w:rFonts w:hint="cs"/>
          <w:sz w:val="26"/>
          <w:szCs w:val="26"/>
          <w:rtl/>
        </w:rPr>
        <w:t>נתבקשתי ע"י מרשי לפנות אל כב' ולפרט כדלקמן:</w:t>
      </w:r>
    </w:p>
    <w:p w14:paraId="409D1BCA" w14:textId="77777777" w:rsidR="00F12621" w:rsidRPr="00021529" w:rsidRDefault="00F12621" w:rsidP="00F12621">
      <w:pPr>
        <w:pStyle w:val="a8"/>
        <w:spacing w:line="276" w:lineRule="auto"/>
        <w:rPr>
          <w:b/>
          <w:bCs/>
          <w:sz w:val="26"/>
          <w:szCs w:val="26"/>
          <w:rtl/>
        </w:rPr>
      </w:pPr>
    </w:p>
    <w:p w14:paraId="663FEB39" w14:textId="5F52E988" w:rsidR="00F12621" w:rsidRPr="00021529" w:rsidRDefault="00F12621" w:rsidP="00F12621">
      <w:pPr>
        <w:pStyle w:val="a8"/>
        <w:numPr>
          <w:ilvl w:val="0"/>
          <w:numId w:val="5"/>
        </w:numPr>
        <w:tabs>
          <w:tab w:val="clear" w:pos="509"/>
          <w:tab w:val="clear" w:pos="720"/>
          <w:tab w:val="num" w:pos="424"/>
        </w:tabs>
        <w:spacing w:line="276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ביום</w:t>
      </w:r>
      <w:r w:rsidRPr="00021529">
        <w:rPr>
          <w:rFonts w:hint="cs"/>
          <w:sz w:val="26"/>
          <w:szCs w:val="26"/>
          <w:rtl/>
        </w:rPr>
        <w:t xml:space="preserve"> </w:t>
      </w:r>
      <w:r w:rsidR="00C749FF">
        <w:rPr>
          <w:rFonts w:hint="cs"/>
          <w:sz w:val="26"/>
          <w:szCs w:val="26"/>
          <w:rtl/>
        </w:rPr>
        <w:t>23</w:t>
      </w:r>
      <w:r>
        <w:rPr>
          <w:rFonts w:hint="cs"/>
          <w:sz w:val="26"/>
          <w:szCs w:val="26"/>
          <w:rtl/>
        </w:rPr>
        <w:t>.</w:t>
      </w:r>
      <w:r w:rsidR="00C749FF">
        <w:rPr>
          <w:rFonts w:hint="cs"/>
          <w:sz w:val="26"/>
          <w:szCs w:val="26"/>
          <w:rtl/>
        </w:rPr>
        <w:t>5</w:t>
      </w:r>
      <w:r>
        <w:rPr>
          <w:rFonts w:hint="cs"/>
          <w:sz w:val="26"/>
          <w:szCs w:val="26"/>
          <w:rtl/>
        </w:rPr>
        <w:t>.2</w:t>
      </w:r>
      <w:r w:rsidR="00C749FF">
        <w:rPr>
          <w:rFonts w:hint="cs"/>
          <w:sz w:val="26"/>
          <w:szCs w:val="26"/>
          <w:rtl/>
        </w:rPr>
        <w:t>3</w:t>
      </w:r>
      <w:r w:rsidRPr="00021529">
        <w:rPr>
          <w:rFonts w:hint="cs"/>
          <w:sz w:val="26"/>
          <w:szCs w:val="26"/>
          <w:rtl/>
        </w:rPr>
        <w:t xml:space="preserve">, </w:t>
      </w:r>
      <w:r w:rsidR="00FE0638">
        <w:rPr>
          <w:rFonts w:hint="cs"/>
          <w:sz w:val="26"/>
          <w:szCs w:val="26"/>
          <w:rtl/>
        </w:rPr>
        <w:t xml:space="preserve">בשעה 06:50, </w:t>
      </w:r>
      <w:r w:rsidRPr="00021529">
        <w:rPr>
          <w:rFonts w:hint="cs"/>
          <w:sz w:val="26"/>
          <w:szCs w:val="26"/>
          <w:rtl/>
        </w:rPr>
        <w:t>עת</w:t>
      </w:r>
      <w:r>
        <w:rPr>
          <w:rFonts w:hint="cs"/>
          <w:sz w:val="26"/>
          <w:szCs w:val="26"/>
          <w:rtl/>
        </w:rPr>
        <w:t xml:space="preserve"> </w:t>
      </w:r>
      <w:r w:rsidR="00FE0638">
        <w:rPr>
          <w:rFonts w:hint="cs"/>
          <w:sz w:val="26"/>
          <w:szCs w:val="26"/>
          <w:rtl/>
        </w:rPr>
        <w:t>רכב על ה</w:t>
      </w:r>
      <w:r w:rsidR="00C749FF">
        <w:rPr>
          <w:rFonts w:hint="cs"/>
          <w:sz w:val="26"/>
          <w:szCs w:val="26"/>
          <w:rtl/>
        </w:rPr>
        <w:t>אופנוע</w:t>
      </w:r>
      <w:r>
        <w:rPr>
          <w:rFonts w:hint="cs"/>
          <w:sz w:val="26"/>
          <w:szCs w:val="26"/>
          <w:rtl/>
        </w:rPr>
        <w:t xml:space="preserve"> ברחוב </w:t>
      </w:r>
      <w:r w:rsidR="00C749FF">
        <w:rPr>
          <w:rFonts w:hint="cs"/>
          <w:sz w:val="26"/>
          <w:szCs w:val="26"/>
          <w:rtl/>
        </w:rPr>
        <w:t>הלח"י בבני ברק</w:t>
      </w:r>
      <w:r>
        <w:rPr>
          <w:rFonts w:hint="cs"/>
          <w:sz w:val="26"/>
          <w:szCs w:val="26"/>
          <w:rtl/>
        </w:rPr>
        <w:t xml:space="preserve">, </w:t>
      </w:r>
      <w:r w:rsidR="00796792">
        <w:rPr>
          <w:rFonts w:hint="cs"/>
          <w:sz w:val="26"/>
          <w:szCs w:val="26"/>
          <w:rtl/>
        </w:rPr>
        <w:t>החליק</w:t>
      </w:r>
      <w:r w:rsidR="00C749FF">
        <w:rPr>
          <w:rFonts w:hint="cs"/>
          <w:sz w:val="26"/>
          <w:szCs w:val="26"/>
          <w:rtl/>
        </w:rPr>
        <w:t xml:space="preserve"> מרשי </w:t>
      </w:r>
      <w:r w:rsidR="00796792">
        <w:rPr>
          <w:rFonts w:hint="cs"/>
          <w:sz w:val="26"/>
          <w:szCs w:val="26"/>
          <w:rtl/>
        </w:rPr>
        <w:t>כתוצאה מ</w:t>
      </w:r>
      <w:r w:rsidR="00C749FF">
        <w:rPr>
          <w:rFonts w:hint="cs"/>
          <w:sz w:val="26"/>
          <w:szCs w:val="26"/>
          <w:rtl/>
        </w:rPr>
        <w:t>כתם שמן שהיה על הכביש</w:t>
      </w:r>
      <w:r w:rsidR="006D7323">
        <w:rPr>
          <w:rFonts w:hint="cs"/>
          <w:sz w:val="26"/>
          <w:szCs w:val="26"/>
          <w:rtl/>
        </w:rPr>
        <w:t xml:space="preserve"> זמן רב</w:t>
      </w:r>
      <w:r w:rsidR="0083277B">
        <w:rPr>
          <w:rFonts w:hint="cs"/>
          <w:sz w:val="26"/>
          <w:szCs w:val="26"/>
          <w:rtl/>
        </w:rPr>
        <w:t>, הוא נפל, נחבל ונגרם נזק לאופנוע שלו.</w:t>
      </w:r>
      <w:r>
        <w:rPr>
          <w:rFonts w:hint="cs"/>
          <w:sz w:val="26"/>
          <w:szCs w:val="26"/>
          <w:rtl/>
        </w:rPr>
        <w:t xml:space="preserve"> </w:t>
      </w:r>
      <w:r w:rsidRPr="00021529">
        <w:rPr>
          <w:rFonts w:hint="cs"/>
          <w:sz w:val="26"/>
          <w:szCs w:val="26"/>
          <w:rtl/>
        </w:rPr>
        <w:t>(להלן:</w:t>
      </w:r>
      <w:r w:rsidR="0083277B">
        <w:rPr>
          <w:rFonts w:hint="cs"/>
          <w:sz w:val="26"/>
          <w:szCs w:val="26"/>
          <w:rtl/>
        </w:rPr>
        <w:t xml:space="preserve"> </w:t>
      </w:r>
      <w:r w:rsidRPr="00021529">
        <w:rPr>
          <w:rFonts w:hint="cs"/>
          <w:sz w:val="26"/>
          <w:szCs w:val="26"/>
          <w:rtl/>
        </w:rPr>
        <w:t>"</w:t>
      </w:r>
      <w:r w:rsidRPr="00021529">
        <w:rPr>
          <w:rFonts w:hint="cs"/>
          <w:b/>
          <w:bCs/>
          <w:sz w:val="26"/>
          <w:szCs w:val="26"/>
          <w:rtl/>
        </w:rPr>
        <w:t>התאונה</w:t>
      </w:r>
      <w:r w:rsidRPr="00021529">
        <w:rPr>
          <w:rFonts w:hint="cs"/>
          <w:sz w:val="26"/>
          <w:szCs w:val="26"/>
          <w:rtl/>
        </w:rPr>
        <w:t>")</w:t>
      </w:r>
      <w:r>
        <w:rPr>
          <w:rFonts w:hint="cs"/>
          <w:sz w:val="26"/>
          <w:szCs w:val="26"/>
          <w:rtl/>
        </w:rPr>
        <w:t>.</w:t>
      </w:r>
    </w:p>
    <w:p w14:paraId="3D2FD78D" w14:textId="77777777" w:rsidR="00F12621" w:rsidRPr="00021529" w:rsidRDefault="00F12621" w:rsidP="00F12621">
      <w:pPr>
        <w:pStyle w:val="a8"/>
        <w:tabs>
          <w:tab w:val="clear" w:pos="509"/>
        </w:tabs>
        <w:spacing w:line="276" w:lineRule="auto"/>
        <w:ind w:left="424" w:firstLine="0"/>
        <w:rPr>
          <w:sz w:val="26"/>
          <w:szCs w:val="26"/>
          <w:rtl/>
        </w:rPr>
      </w:pPr>
    </w:p>
    <w:p w14:paraId="6F6D2100" w14:textId="4C2F144F" w:rsidR="00F12621" w:rsidRPr="00021529" w:rsidRDefault="00F12621" w:rsidP="00F12621">
      <w:pPr>
        <w:pStyle w:val="a8"/>
        <w:tabs>
          <w:tab w:val="clear" w:pos="509"/>
        </w:tabs>
        <w:spacing w:line="276" w:lineRule="auto"/>
        <w:ind w:left="424" w:firstLine="0"/>
        <w:rPr>
          <w:sz w:val="26"/>
          <w:szCs w:val="26"/>
        </w:rPr>
      </w:pPr>
      <w:r w:rsidRPr="00021529">
        <w:rPr>
          <w:rFonts w:hint="cs"/>
          <w:sz w:val="26"/>
          <w:szCs w:val="26"/>
          <w:rtl/>
        </w:rPr>
        <w:t xml:space="preserve">רצ"ב </w:t>
      </w:r>
      <w:r>
        <w:rPr>
          <w:rFonts w:hint="cs"/>
          <w:sz w:val="26"/>
          <w:szCs w:val="26"/>
          <w:rtl/>
        </w:rPr>
        <w:t>תמונת המפגע ומיקומו, מסומנים</w:t>
      </w:r>
      <w:r w:rsidR="0083277B">
        <w:rPr>
          <w:rFonts w:hint="cs"/>
          <w:sz w:val="26"/>
          <w:szCs w:val="26"/>
          <w:rtl/>
        </w:rPr>
        <w:t xml:space="preserve"> כ</w:t>
      </w:r>
      <w:r w:rsidR="008073E9">
        <w:rPr>
          <w:rFonts w:hint="cs"/>
          <w:sz w:val="26"/>
          <w:szCs w:val="26"/>
          <w:rtl/>
        </w:rPr>
        <w:t xml:space="preserve"> </w:t>
      </w:r>
      <w:r w:rsidR="0083277B">
        <w:rPr>
          <w:rFonts w:hint="cs"/>
          <w:sz w:val="26"/>
          <w:szCs w:val="26"/>
          <w:rtl/>
        </w:rPr>
        <w:t>"</w:t>
      </w:r>
      <w:r w:rsidR="0083277B" w:rsidRPr="00F12F0D">
        <w:rPr>
          <w:rFonts w:hint="cs"/>
          <w:b/>
          <w:bCs/>
          <w:sz w:val="26"/>
          <w:szCs w:val="26"/>
          <w:rtl/>
        </w:rPr>
        <w:t>נספח 1</w:t>
      </w:r>
      <w:r w:rsidR="0083277B">
        <w:rPr>
          <w:rFonts w:hint="cs"/>
          <w:sz w:val="26"/>
          <w:szCs w:val="26"/>
          <w:rtl/>
        </w:rPr>
        <w:t xml:space="preserve">" </w:t>
      </w:r>
      <w:r>
        <w:rPr>
          <w:rFonts w:hint="cs"/>
          <w:sz w:val="26"/>
          <w:szCs w:val="26"/>
          <w:rtl/>
        </w:rPr>
        <w:t>.</w:t>
      </w:r>
    </w:p>
    <w:p w14:paraId="4897E29A" w14:textId="77777777" w:rsidR="00F12621" w:rsidRPr="00021529" w:rsidRDefault="00F12621" w:rsidP="00F12621">
      <w:pPr>
        <w:pStyle w:val="a8"/>
        <w:tabs>
          <w:tab w:val="clear" w:pos="509"/>
        </w:tabs>
        <w:spacing w:line="276" w:lineRule="auto"/>
        <w:ind w:left="424" w:firstLine="0"/>
        <w:rPr>
          <w:sz w:val="26"/>
          <w:szCs w:val="26"/>
        </w:rPr>
      </w:pPr>
    </w:p>
    <w:p w14:paraId="70083F94" w14:textId="5617440F" w:rsidR="00F12621" w:rsidRDefault="00F12621" w:rsidP="00F12621">
      <w:pPr>
        <w:pStyle w:val="a8"/>
        <w:numPr>
          <w:ilvl w:val="0"/>
          <w:numId w:val="5"/>
        </w:numPr>
        <w:tabs>
          <w:tab w:val="clear" w:pos="509"/>
          <w:tab w:val="clear" w:pos="720"/>
          <w:tab w:val="num" w:pos="424"/>
        </w:tabs>
        <w:spacing w:line="276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מרשי אשר </w:t>
      </w:r>
      <w:r w:rsidR="008073E9">
        <w:rPr>
          <w:rFonts w:hint="cs"/>
          <w:sz w:val="26"/>
          <w:szCs w:val="26"/>
          <w:rtl/>
        </w:rPr>
        <w:t>נחבל</w:t>
      </w:r>
      <w:r>
        <w:rPr>
          <w:rFonts w:hint="cs"/>
          <w:sz w:val="26"/>
          <w:szCs w:val="26"/>
          <w:rtl/>
        </w:rPr>
        <w:t xml:space="preserve"> </w:t>
      </w:r>
      <w:r w:rsidR="008073E9">
        <w:rPr>
          <w:rFonts w:hint="cs"/>
          <w:sz w:val="26"/>
          <w:szCs w:val="26"/>
          <w:rtl/>
        </w:rPr>
        <w:t>בברך ימין</w:t>
      </w:r>
      <w:r>
        <w:rPr>
          <w:rFonts w:hint="cs"/>
          <w:sz w:val="26"/>
          <w:szCs w:val="26"/>
          <w:rtl/>
        </w:rPr>
        <w:t xml:space="preserve"> </w:t>
      </w:r>
      <w:r w:rsidR="008073E9">
        <w:rPr>
          <w:rFonts w:hint="cs"/>
          <w:sz w:val="26"/>
          <w:szCs w:val="26"/>
          <w:rtl/>
        </w:rPr>
        <w:t>ובגב</w:t>
      </w:r>
      <w:r w:rsidR="00622269">
        <w:rPr>
          <w:rFonts w:hint="cs"/>
          <w:sz w:val="26"/>
          <w:szCs w:val="26"/>
          <w:rtl/>
        </w:rPr>
        <w:t>,</w:t>
      </w:r>
      <w:r>
        <w:rPr>
          <w:rFonts w:hint="cs"/>
          <w:sz w:val="26"/>
          <w:szCs w:val="26"/>
          <w:rtl/>
        </w:rPr>
        <w:t xml:space="preserve"> פנה לקבלת טיפול רפואי במסגרת מרפאת קופת החולים </w:t>
      </w:r>
      <w:r w:rsidR="00622269">
        <w:rPr>
          <w:rFonts w:hint="cs"/>
          <w:sz w:val="26"/>
          <w:szCs w:val="26"/>
          <w:rtl/>
        </w:rPr>
        <w:t>מכבי</w:t>
      </w:r>
      <w:r>
        <w:rPr>
          <w:rFonts w:hint="cs"/>
          <w:sz w:val="26"/>
          <w:szCs w:val="26"/>
          <w:rtl/>
        </w:rPr>
        <w:t xml:space="preserve">, שם </w:t>
      </w:r>
      <w:r w:rsidR="00622269">
        <w:rPr>
          <w:rFonts w:hint="cs"/>
          <w:sz w:val="26"/>
          <w:szCs w:val="26"/>
          <w:rtl/>
        </w:rPr>
        <w:t>טופל לשיכוך כאב וטיפולים שונים</w:t>
      </w:r>
      <w:r w:rsidR="00A37DEE">
        <w:rPr>
          <w:rFonts w:hint="cs"/>
          <w:sz w:val="26"/>
          <w:szCs w:val="26"/>
          <w:rtl/>
        </w:rPr>
        <w:t>.</w:t>
      </w:r>
    </w:p>
    <w:p w14:paraId="0D40E785" w14:textId="77777777" w:rsidR="00F12621" w:rsidRDefault="00F12621" w:rsidP="00622269">
      <w:pPr>
        <w:pStyle w:val="a8"/>
        <w:tabs>
          <w:tab w:val="clear" w:pos="509"/>
        </w:tabs>
        <w:spacing w:line="276" w:lineRule="auto"/>
        <w:rPr>
          <w:sz w:val="26"/>
          <w:szCs w:val="26"/>
          <w:rtl/>
        </w:rPr>
      </w:pPr>
    </w:p>
    <w:p w14:paraId="0DFE95A3" w14:textId="4239B36B" w:rsidR="00F12621" w:rsidRPr="00536B0C" w:rsidRDefault="00BF14EC" w:rsidP="00BF14EC">
      <w:pPr>
        <w:pStyle w:val="a8"/>
        <w:tabs>
          <w:tab w:val="clear" w:pos="509"/>
        </w:tabs>
        <w:spacing w:line="276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       </w:t>
      </w:r>
      <w:r w:rsidR="00F12621">
        <w:rPr>
          <w:rFonts w:hint="cs"/>
          <w:sz w:val="26"/>
          <w:szCs w:val="26"/>
          <w:rtl/>
        </w:rPr>
        <w:t>רצ"ב תעוד</w:t>
      </w:r>
      <w:r w:rsidR="00622269">
        <w:rPr>
          <w:rFonts w:hint="cs"/>
          <w:sz w:val="26"/>
          <w:szCs w:val="26"/>
          <w:rtl/>
        </w:rPr>
        <w:t>ה</w:t>
      </w:r>
      <w:r w:rsidR="00F12621">
        <w:rPr>
          <w:rFonts w:hint="cs"/>
          <w:sz w:val="26"/>
          <w:szCs w:val="26"/>
          <w:rtl/>
        </w:rPr>
        <w:t xml:space="preserve"> רפואית, מסומנת </w:t>
      </w:r>
      <w:r w:rsidR="00622269">
        <w:rPr>
          <w:rFonts w:hint="cs"/>
          <w:sz w:val="26"/>
          <w:szCs w:val="26"/>
          <w:rtl/>
        </w:rPr>
        <w:t>כ</w:t>
      </w:r>
      <w:r w:rsidR="00F12621">
        <w:rPr>
          <w:rFonts w:hint="cs"/>
          <w:sz w:val="26"/>
          <w:szCs w:val="26"/>
          <w:rtl/>
        </w:rPr>
        <w:t>"</w:t>
      </w:r>
      <w:r w:rsidR="00622269">
        <w:rPr>
          <w:rFonts w:hint="cs"/>
          <w:b/>
          <w:bCs/>
          <w:sz w:val="26"/>
          <w:szCs w:val="26"/>
          <w:rtl/>
        </w:rPr>
        <w:t>נספח 2</w:t>
      </w:r>
      <w:r w:rsidR="00F12621">
        <w:rPr>
          <w:rFonts w:hint="cs"/>
          <w:sz w:val="26"/>
          <w:szCs w:val="26"/>
          <w:rtl/>
        </w:rPr>
        <w:t>".</w:t>
      </w:r>
    </w:p>
    <w:p w14:paraId="7ABF4A27" w14:textId="77777777" w:rsidR="00F12621" w:rsidRPr="00622269" w:rsidRDefault="00F12621" w:rsidP="00BF14EC">
      <w:pPr>
        <w:pStyle w:val="a8"/>
        <w:tabs>
          <w:tab w:val="clear" w:pos="509"/>
        </w:tabs>
        <w:spacing w:line="276" w:lineRule="auto"/>
        <w:rPr>
          <w:sz w:val="26"/>
          <w:szCs w:val="26"/>
        </w:rPr>
      </w:pPr>
    </w:p>
    <w:p w14:paraId="33077078" w14:textId="4973B7DF" w:rsidR="00A37DEE" w:rsidRDefault="00BF14EC" w:rsidP="0056264B">
      <w:pPr>
        <w:pStyle w:val="a8"/>
        <w:numPr>
          <w:ilvl w:val="0"/>
          <w:numId w:val="5"/>
        </w:numPr>
        <w:tabs>
          <w:tab w:val="clear" w:pos="509"/>
          <w:tab w:val="clear" w:pos="720"/>
          <w:tab w:val="num" w:pos="424"/>
        </w:tabs>
        <w:spacing w:line="276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כתוצאה מההחלקה על הכתם שמן, כיסויי הצד והחזית של האופנוע ניזוקו</w:t>
      </w:r>
      <w:r w:rsidR="00185126">
        <w:rPr>
          <w:rFonts w:hint="cs"/>
          <w:sz w:val="26"/>
          <w:szCs w:val="26"/>
          <w:rtl/>
        </w:rPr>
        <w:t xml:space="preserve">, מרשי שלח את האופנוע </w:t>
      </w:r>
      <w:r w:rsidR="0056264B">
        <w:rPr>
          <w:rFonts w:hint="cs"/>
          <w:sz w:val="26"/>
          <w:szCs w:val="26"/>
          <w:rtl/>
        </w:rPr>
        <w:t>ל</w:t>
      </w:r>
      <w:r w:rsidR="006D7323">
        <w:rPr>
          <w:rFonts w:hint="cs"/>
          <w:sz w:val="26"/>
          <w:szCs w:val="26"/>
          <w:rtl/>
        </w:rPr>
        <w:t>מוסך ול</w:t>
      </w:r>
      <w:r w:rsidR="0056264B">
        <w:rPr>
          <w:rFonts w:hint="cs"/>
          <w:sz w:val="26"/>
          <w:szCs w:val="26"/>
          <w:rtl/>
        </w:rPr>
        <w:t>בדיקת שמאי</w:t>
      </w:r>
      <w:r w:rsidR="004F2CDA">
        <w:rPr>
          <w:rFonts w:hint="cs"/>
          <w:sz w:val="26"/>
          <w:szCs w:val="26"/>
          <w:rtl/>
        </w:rPr>
        <w:t>.</w:t>
      </w:r>
    </w:p>
    <w:p w14:paraId="7761BC2D" w14:textId="77777777" w:rsidR="004F2CDA" w:rsidRDefault="004F2CDA" w:rsidP="004F2CDA">
      <w:pPr>
        <w:pStyle w:val="a8"/>
        <w:tabs>
          <w:tab w:val="clear" w:pos="509"/>
        </w:tabs>
        <w:spacing w:line="276" w:lineRule="auto"/>
        <w:ind w:left="-1" w:firstLine="0"/>
        <w:rPr>
          <w:sz w:val="26"/>
          <w:szCs w:val="26"/>
        </w:rPr>
      </w:pPr>
    </w:p>
    <w:p w14:paraId="35A20364" w14:textId="4B7A3418" w:rsidR="004F2CDA" w:rsidRDefault="004F2CDA" w:rsidP="0056264B">
      <w:pPr>
        <w:pStyle w:val="a8"/>
        <w:numPr>
          <w:ilvl w:val="0"/>
          <w:numId w:val="5"/>
        </w:numPr>
        <w:tabs>
          <w:tab w:val="clear" w:pos="509"/>
          <w:tab w:val="clear" w:pos="720"/>
          <w:tab w:val="num" w:pos="424"/>
        </w:tabs>
        <w:spacing w:line="276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בדיקת שמאי העלתה צורך לתקן את האופנוע ולהחליף ח</w:t>
      </w:r>
      <w:r w:rsidR="00263955">
        <w:rPr>
          <w:rFonts w:hint="cs"/>
          <w:sz w:val="26"/>
          <w:szCs w:val="26"/>
          <w:rtl/>
        </w:rPr>
        <w:t>ז</w:t>
      </w:r>
      <w:r>
        <w:rPr>
          <w:rFonts w:hint="cs"/>
          <w:sz w:val="26"/>
          <w:szCs w:val="26"/>
          <w:rtl/>
        </w:rPr>
        <w:t>ית, גחון, פנל שעונים, סף ימין, סמל חזית, תא פנימי, מגן חום</w:t>
      </w:r>
      <w:r w:rsidR="00263955">
        <w:rPr>
          <w:rFonts w:hint="cs"/>
          <w:sz w:val="26"/>
          <w:szCs w:val="26"/>
          <w:rtl/>
        </w:rPr>
        <w:t xml:space="preserve"> ו</w:t>
      </w:r>
      <w:r>
        <w:rPr>
          <w:rFonts w:hint="cs"/>
          <w:sz w:val="26"/>
          <w:szCs w:val="26"/>
          <w:rtl/>
        </w:rPr>
        <w:t>רגלית מורכב ימין</w:t>
      </w:r>
      <w:r w:rsidR="00263955">
        <w:rPr>
          <w:rFonts w:hint="cs"/>
          <w:sz w:val="26"/>
          <w:szCs w:val="26"/>
          <w:rtl/>
        </w:rPr>
        <w:t>, בנוסף לצביעת חלקים נוספים.</w:t>
      </w:r>
      <w:r>
        <w:rPr>
          <w:rFonts w:hint="cs"/>
          <w:sz w:val="26"/>
          <w:szCs w:val="26"/>
          <w:rtl/>
        </w:rPr>
        <w:t xml:space="preserve">  </w:t>
      </w:r>
    </w:p>
    <w:p w14:paraId="289DBAC7" w14:textId="77777777" w:rsidR="00ED0A38" w:rsidRDefault="00ED0A38" w:rsidP="00ED0A38">
      <w:pPr>
        <w:pStyle w:val="aa"/>
        <w:rPr>
          <w:sz w:val="26"/>
          <w:szCs w:val="26"/>
          <w:rtl/>
        </w:rPr>
      </w:pPr>
    </w:p>
    <w:p w14:paraId="6B47B54A" w14:textId="46A0E96D" w:rsidR="00F12F0D" w:rsidRDefault="00F12F0D" w:rsidP="00F12F0D">
      <w:pPr>
        <w:pStyle w:val="a8"/>
        <w:tabs>
          <w:tab w:val="clear" w:pos="509"/>
        </w:tabs>
        <w:spacing w:line="276" w:lineRule="auto"/>
        <w:ind w:left="424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רצ"ב חווד שמאי וקבלות, מסומנות כ"</w:t>
      </w:r>
      <w:r w:rsidRPr="00F12F0D">
        <w:rPr>
          <w:rFonts w:hint="cs"/>
          <w:b/>
          <w:bCs/>
          <w:sz w:val="26"/>
          <w:szCs w:val="26"/>
          <w:rtl/>
        </w:rPr>
        <w:t>נספח 3</w:t>
      </w:r>
      <w:r>
        <w:rPr>
          <w:rFonts w:hint="cs"/>
          <w:sz w:val="26"/>
          <w:szCs w:val="26"/>
          <w:rtl/>
        </w:rPr>
        <w:t xml:space="preserve">" </w:t>
      </w:r>
    </w:p>
    <w:p w14:paraId="3D9D17A2" w14:textId="77777777" w:rsidR="00A37DEE" w:rsidRDefault="00A37DEE" w:rsidP="00622269">
      <w:pPr>
        <w:pStyle w:val="a8"/>
        <w:tabs>
          <w:tab w:val="clear" w:pos="509"/>
        </w:tabs>
        <w:spacing w:line="240" w:lineRule="auto"/>
        <w:rPr>
          <w:sz w:val="26"/>
          <w:szCs w:val="26"/>
        </w:rPr>
      </w:pPr>
    </w:p>
    <w:p w14:paraId="159EEB5B" w14:textId="27DDACEB" w:rsidR="00F12621" w:rsidRDefault="00F12621" w:rsidP="00A137C7">
      <w:pPr>
        <w:spacing w:after="0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 xml:space="preserve">אין ספק כי התאונה נגרמה עקב </w:t>
      </w:r>
      <w:r w:rsidR="00740F7E">
        <w:rPr>
          <w:rFonts w:hint="cs"/>
          <w:spacing w:val="12"/>
          <w:sz w:val="26"/>
          <w:szCs w:val="26"/>
          <w:rtl/>
        </w:rPr>
        <w:t>התרשלותכ</w:t>
      </w:r>
      <w:r w:rsidR="00740F7E">
        <w:rPr>
          <w:rFonts w:hint="eastAsia"/>
          <w:spacing w:val="12"/>
          <w:sz w:val="26"/>
          <w:szCs w:val="26"/>
          <w:rtl/>
        </w:rPr>
        <w:t>ם</w:t>
      </w:r>
      <w:r>
        <w:rPr>
          <w:rFonts w:hint="cs"/>
          <w:spacing w:val="12"/>
          <w:sz w:val="26"/>
          <w:szCs w:val="26"/>
          <w:rtl/>
        </w:rPr>
        <w:t>, אשר באה לידי ביטוי במחדלים הבאים:</w:t>
      </w:r>
    </w:p>
    <w:p w14:paraId="0CB7C725" w14:textId="38D81B53" w:rsidR="00F12621" w:rsidRDefault="00F12621" w:rsidP="00F12621">
      <w:pPr>
        <w:numPr>
          <w:ilvl w:val="0"/>
          <w:numId w:val="6"/>
        </w:numPr>
        <w:spacing w:after="0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לא דאגתם להסיר</w:t>
      </w:r>
      <w:r w:rsidR="00A137C7">
        <w:rPr>
          <w:rFonts w:hint="cs"/>
          <w:spacing w:val="12"/>
          <w:sz w:val="26"/>
          <w:szCs w:val="26"/>
          <w:rtl/>
        </w:rPr>
        <w:t>/ לייבש</w:t>
      </w:r>
      <w:r>
        <w:rPr>
          <w:rFonts w:hint="cs"/>
          <w:spacing w:val="12"/>
          <w:sz w:val="26"/>
          <w:szCs w:val="26"/>
          <w:rtl/>
        </w:rPr>
        <w:t xml:space="preserve"> את המפגע.</w:t>
      </w:r>
    </w:p>
    <w:p w14:paraId="4BF26EBF" w14:textId="402D4385" w:rsidR="00F12621" w:rsidRDefault="00F12621" w:rsidP="00F12621">
      <w:pPr>
        <w:numPr>
          <w:ilvl w:val="0"/>
          <w:numId w:val="6"/>
        </w:numPr>
        <w:spacing w:after="0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 xml:space="preserve">לא דאגתם להסב את תשומת לב </w:t>
      </w:r>
      <w:r w:rsidR="00A137C7">
        <w:rPr>
          <w:rFonts w:hint="cs"/>
          <w:spacing w:val="12"/>
          <w:sz w:val="26"/>
          <w:szCs w:val="26"/>
          <w:rtl/>
        </w:rPr>
        <w:t>נוסעי</w:t>
      </w:r>
      <w:r>
        <w:rPr>
          <w:rFonts w:hint="cs"/>
          <w:spacing w:val="12"/>
          <w:sz w:val="26"/>
          <w:szCs w:val="26"/>
          <w:rtl/>
        </w:rPr>
        <w:t xml:space="preserve"> ה</w:t>
      </w:r>
      <w:r w:rsidR="00A137C7">
        <w:rPr>
          <w:rFonts w:hint="cs"/>
          <w:spacing w:val="12"/>
          <w:sz w:val="26"/>
          <w:szCs w:val="26"/>
          <w:rtl/>
        </w:rPr>
        <w:t>כביש</w:t>
      </w:r>
      <w:r>
        <w:rPr>
          <w:rFonts w:hint="cs"/>
          <w:spacing w:val="12"/>
          <w:sz w:val="26"/>
          <w:szCs w:val="26"/>
          <w:rtl/>
        </w:rPr>
        <w:t xml:space="preserve"> בדבר המפגע.</w:t>
      </w:r>
    </w:p>
    <w:p w14:paraId="2E8F6EEE" w14:textId="77777777" w:rsidR="00F12621" w:rsidRDefault="00F12621" w:rsidP="00F12621">
      <w:pPr>
        <w:numPr>
          <w:ilvl w:val="0"/>
          <w:numId w:val="6"/>
        </w:numPr>
        <w:spacing w:after="0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לא עשיתם דבר ו/או לא עשיתם די על מנת למנוע את התאונה.</w:t>
      </w:r>
    </w:p>
    <w:p w14:paraId="4F9F61B9" w14:textId="77777777" w:rsidR="00F12621" w:rsidRDefault="00F12621" w:rsidP="00F12621">
      <w:pPr>
        <w:numPr>
          <w:ilvl w:val="0"/>
          <w:numId w:val="6"/>
        </w:numPr>
        <w:spacing w:after="0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לא דאגתם לספק לבאי המקום סביבה בטוחה.</w:t>
      </w:r>
    </w:p>
    <w:p w14:paraId="3074D811" w14:textId="77777777" w:rsidR="00F12621" w:rsidRDefault="00F12621" w:rsidP="00F12621">
      <w:pPr>
        <w:numPr>
          <w:ilvl w:val="0"/>
          <w:numId w:val="6"/>
        </w:numPr>
        <w:spacing w:after="0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נהגתם בחוסר זהירות ובחוסר אכפתיות.</w:t>
      </w:r>
    </w:p>
    <w:p w14:paraId="0D91C032" w14:textId="3A6B5361" w:rsidR="00F12621" w:rsidRDefault="00F12621" w:rsidP="00F12621">
      <w:pPr>
        <w:numPr>
          <w:ilvl w:val="0"/>
          <w:numId w:val="6"/>
        </w:numPr>
        <w:spacing w:after="0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 xml:space="preserve">לא נהגתם כפי שמחזיק </w:t>
      </w:r>
      <w:r w:rsidR="00A137C7">
        <w:rPr>
          <w:rFonts w:hint="cs"/>
          <w:spacing w:val="12"/>
          <w:sz w:val="26"/>
          <w:szCs w:val="26"/>
          <w:rtl/>
        </w:rPr>
        <w:t>בכביש</w:t>
      </w:r>
      <w:r>
        <w:rPr>
          <w:rFonts w:hint="cs"/>
          <w:spacing w:val="12"/>
          <w:sz w:val="26"/>
          <w:szCs w:val="26"/>
          <w:rtl/>
        </w:rPr>
        <w:t xml:space="preserve"> סביר היה נוהג בנסיבות העניין.</w:t>
      </w:r>
    </w:p>
    <w:p w14:paraId="2B870499" w14:textId="06C22B7F" w:rsidR="00F12621" w:rsidRPr="002673D1" w:rsidRDefault="00F12621" w:rsidP="00F12621">
      <w:pPr>
        <w:pStyle w:val="aa"/>
        <w:numPr>
          <w:ilvl w:val="0"/>
          <w:numId w:val="6"/>
        </w:numPr>
        <w:bidi/>
        <w:spacing w:line="360" w:lineRule="auto"/>
        <w:rPr>
          <w:rFonts w:cs="David"/>
          <w:sz w:val="26"/>
          <w:szCs w:val="26"/>
        </w:rPr>
      </w:pPr>
      <w:r w:rsidRPr="002673D1">
        <w:rPr>
          <w:rFonts w:cs="David" w:hint="cs"/>
          <w:sz w:val="26"/>
          <w:szCs w:val="26"/>
          <w:rtl/>
        </w:rPr>
        <w:t>לא נהג</w:t>
      </w:r>
      <w:r>
        <w:rPr>
          <w:rFonts w:cs="David" w:hint="cs"/>
          <w:sz w:val="26"/>
          <w:szCs w:val="26"/>
          <w:rtl/>
        </w:rPr>
        <w:t>תם</w:t>
      </w:r>
      <w:r w:rsidRPr="002673D1">
        <w:rPr>
          <w:rFonts w:cs="David" w:hint="cs"/>
          <w:sz w:val="26"/>
          <w:szCs w:val="26"/>
          <w:rtl/>
        </w:rPr>
        <w:t xml:space="preserve"> כפי שעירי</w:t>
      </w:r>
      <w:r w:rsidRPr="002673D1">
        <w:rPr>
          <w:rFonts w:cs="David" w:hint="eastAsia"/>
          <w:sz w:val="26"/>
          <w:szCs w:val="26"/>
          <w:rtl/>
        </w:rPr>
        <w:t>ה</w:t>
      </w:r>
      <w:r w:rsidRPr="002673D1">
        <w:rPr>
          <w:rFonts w:cs="David" w:hint="cs"/>
          <w:sz w:val="26"/>
          <w:szCs w:val="26"/>
          <w:rtl/>
        </w:rPr>
        <w:t xml:space="preserve"> סבירה וזהירה </w:t>
      </w:r>
      <w:r w:rsidR="00A137C7" w:rsidRPr="002673D1">
        <w:rPr>
          <w:rFonts w:cs="David" w:hint="cs"/>
          <w:sz w:val="26"/>
          <w:szCs w:val="26"/>
          <w:rtl/>
        </w:rPr>
        <w:t>היית</w:t>
      </w:r>
      <w:r w:rsidR="00A137C7" w:rsidRPr="002673D1">
        <w:rPr>
          <w:rFonts w:cs="David" w:hint="eastAsia"/>
          <w:sz w:val="26"/>
          <w:szCs w:val="26"/>
          <w:rtl/>
        </w:rPr>
        <w:t>ה</w:t>
      </w:r>
      <w:r w:rsidRPr="002673D1">
        <w:rPr>
          <w:rFonts w:cs="David" w:hint="cs"/>
          <w:sz w:val="26"/>
          <w:szCs w:val="26"/>
          <w:rtl/>
        </w:rPr>
        <w:t xml:space="preserve"> נוהגת בנסיבות דומות.</w:t>
      </w:r>
    </w:p>
    <w:p w14:paraId="75C83187" w14:textId="77777777" w:rsidR="00F12621" w:rsidRPr="002673D1" w:rsidRDefault="00F12621" w:rsidP="00F12621">
      <w:pPr>
        <w:pStyle w:val="aa"/>
        <w:numPr>
          <w:ilvl w:val="0"/>
          <w:numId w:val="6"/>
        </w:numPr>
        <w:bidi/>
        <w:spacing w:line="360" w:lineRule="auto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הפרתם את חובותיכן</w:t>
      </w:r>
      <w:r w:rsidRPr="002673D1">
        <w:rPr>
          <w:rFonts w:cs="David" w:hint="cs"/>
          <w:sz w:val="26"/>
          <w:szCs w:val="26"/>
          <w:rtl/>
        </w:rPr>
        <w:t xml:space="preserve"> החקוקות בסעיפים 235, 249 (29) לפקודת העיריות (נוסח חדש).    </w:t>
      </w:r>
    </w:p>
    <w:p w14:paraId="1C2100FB" w14:textId="77777777" w:rsidR="00F12621" w:rsidRPr="00021529" w:rsidRDefault="00F12621" w:rsidP="00F12621">
      <w:pPr>
        <w:rPr>
          <w:sz w:val="26"/>
          <w:szCs w:val="26"/>
          <w:rtl/>
        </w:rPr>
      </w:pPr>
    </w:p>
    <w:p w14:paraId="629F18BD" w14:textId="67BEAB4E" w:rsidR="00FE0638" w:rsidRDefault="00FE0638" w:rsidP="0056264B">
      <w:pPr>
        <w:pStyle w:val="a8"/>
        <w:numPr>
          <w:ilvl w:val="0"/>
          <w:numId w:val="5"/>
        </w:numPr>
        <w:tabs>
          <w:tab w:val="clear" w:pos="509"/>
          <w:tab w:val="clear" w:pos="720"/>
          <w:tab w:val="num" w:pos="424"/>
        </w:tabs>
        <w:spacing w:line="276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lastRenderedPageBreak/>
        <w:t>מחמת התאונה שאירעה בעטיה של התנהלותכם כאמור היה מרשי ללא אמצעי תחבורה, נגרמו לו הוצאות ואובדן ימי עבודה.</w:t>
      </w:r>
    </w:p>
    <w:p w14:paraId="2C6ABD4E" w14:textId="77777777" w:rsidR="00F12621" w:rsidRPr="00F167B0" w:rsidRDefault="00F12621" w:rsidP="00F12621">
      <w:pPr>
        <w:rPr>
          <w:rFonts w:ascii="Times New Roman" w:eastAsia="Times New Roman" w:hAnsi="Times New Roman"/>
          <w:kern w:val="0"/>
          <w:sz w:val="26"/>
          <w:szCs w:val="26"/>
          <w:rtl/>
          <w:lang w:eastAsia="he-IL"/>
          <w14:ligatures w14:val="none"/>
        </w:rPr>
      </w:pPr>
    </w:p>
    <w:p w14:paraId="15ED2637" w14:textId="68C885B0" w:rsidR="00F12621" w:rsidRDefault="00F12621" w:rsidP="00F12621">
      <w:pPr>
        <w:pStyle w:val="a8"/>
        <w:numPr>
          <w:ilvl w:val="0"/>
          <w:numId w:val="5"/>
        </w:numPr>
        <w:tabs>
          <w:tab w:val="clear" w:pos="509"/>
          <w:tab w:val="clear" w:pos="720"/>
          <w:tab w:val="num" w:pos="424"/>
        </w:tabs>
        <w:spacing w:line="240" w:lineRule="auto"/>
        <w:ind w:left="424" w:hanging="425"/>
        <w:rPr>
          <w:sz w:val="26"/>
          <w:szCs w:val="26"/>
        </w:rPr>
      </w:pPr>
      <w:r w:rsidRPr="00021529">
        <w:rPr>
          <w:rFonts w:hint="cs"/>
          <w:sz w:val="26"/>
          <w:szCs w:val="26"/>
          <w:rtl/>
        </w:rPr>
        <w:t>בנסיבות המתוארות לעיל,</w:t>
      </w:r>
      <w:r w:rsidR="00A37DEE">
        <w:rPr>
          <w:rFonts w:hint="cs"/>
          <w:sz w:val="26"/>
          <w:szCs w:val="26"/>
          <w:rtl/>
        </w:rPr>
        <w:t xml:space="preserve"> על מנת לייתר את הצורך בניהול הליך,</w:t>
      </w:r>
      <w:r w:rsidRPr="00021529">
        <w:rPr>
          <w:rFonts w:hint="cs"/>
          <w:sz w:val="26"/>
          <w:szCs w:val="26"/>
          <w:rtl/>
        </w:rPr>
        <w:t xml:space="preserve"> אהיה מוכן להמליץ בפני מרשי על סילוק תביעת</w:t>
      </w:r>
      <w:r w:rsidR="00FE0638">
        <w:rPr>
          <w:rFonts w:hint="cs"/>
          <w:sz w:val="26"/>
          <w:szCs w:val="26"/>
          <w:rtl/>
        </w:rPr>
        <w:t>ו</w:t>
      </w:r>
      <w:r w:rsidRPr="00021529">
        <w:rPr>
          <w:rFonts w:hint="cs"/>
          <w:sz w:val="26"/>
          <w:szCs w:val="26"/>
          <w:rtl/>
        </w:rPr>
        <w:t xml:space="preserve"> תמורת פיצוי גלובאלי בסך </w:t>
      </w:r>
      <w:r w:rsidR="00FE0638">
        <w:rPr>
          <w:rFonts w:hint="cs"/>
          <w:sz w:val="26"/>
          <w:szCs w:val="26"/>
          <w:rtl/>
        </w:rPr>
        <w:t>7,500</w:t>
      </w:r>
      <w:r w:rsidRPr="00021529">
        <w:rPr>
          <w:rFonts w:hint="cs"/>
          <w:sz w:val="26"/>
          <w:szCs w:val="26"/>
          <w:rtl/>
        </w:rPr>
        <w:t xml:space="preserve"> ₪</w:t>
      </w:r>
      <w:r>
        <w:rPr>
          <w:rFonts w:hint="cs"/>
          <w:sz w:val="26"/>
          <w:szCs w:val="26"/>
          <w:rtl/>
        </w:rPr>
        <w:t xml:space="preserve"> בתוספת שכ"ט עו"ד ומע"מ</w:t>
      </w:r>
      <w:r w:rsidR="00FE0638">
        <w:rPr>
          <w:rFonts w:hint="cs"/>
          <w:sz w:val="26"/>
          <w:szCs w:val="26"/>
          <w:rtl/>
        </w:rPr>
        <w:t>.</w:t>
      </w:r>
    </w:p>
    <w:p w14:paraId="67C7BC0A" w14:textId="77777777" w:rsidR="00FE0638" w:rsidRDefault="00FE0638" w:rsidP="00FE0638">
      <w:pPr>
        <w:pStyle w:val="aa"/>
        <w:rPr>
          <w:rFonts w:hint="cs"/>
          <w:sz w:val="26"/>
          <w:szCs w:val="26"/>
          <w:rtl/>
        </w:rPr>
      </w:pPr>
    </w:p>
    <w:p w14:paraId="5ADCE846" w14:textId="516CBBE7" w:rsidR="00FE0638" w:rsidRPr="00F167B0" w:rsidRDefault="00FE0638" w:rsidP="00F12621">
      <w:pPr>
        <w:pStyle w:val="a8"/>
        <w:numPr>
          <w:ilvl w:val="0"/>
          <w:numId w:val="5"/>
        </w:numPr>
        <w:tabs>
          <w:tab w:val="clear" w:pos="509"/>
          <w:tab w:val="clear" w:pos="720"/>
          <w:tab w:val="num" w:pos="424"/>
        </w:tabs>
        <w:spacing w:line="240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יצויין כי הפיצוי האמור הינו בנפרד מסעדיו להם הוא טוען ו/או יטען במסגרת תביעתו כנגד המל"ל ו/או מכח חוק הפלת"ד.</w:t>
      </w:r>
    </w:p>
    <w:p w14:paraId="45DFCD65" w14:textId="77777777" w:rsidR="00F12621" w:rsidRPr="00622977" w:rsidRDefault="00F12621" w:rsidP="00F12621">
      <w:pPr>
        <w:rPr>
          <w:rFonts w:ascii="Times New Roman" w:eastAsia="Times New Roman" w:hAnsi="Times New Roman"/>
          <w:kern w:val="0"/>
          <w:sz w:val="26"/>
          <w:szCs w:val="26"/>
          <w:rtl/>
          <w:lang w:eastAsia="he-IL"/>
          <w14:ligatures w14:val="none"/>
        </w:rPr>
      </w:pPr>
    </w:p>
    <w:p w14:paraId="35D7651F" w14:textId="08BE7B2F" w:rsidR="00F12621" w:rsidRDefault="00F12621" w:rsidP="00F12621">
      <w:pPr>
        <w:pStyle w:val="a8"/>
        <w:numPr>
          <w:ilvl w:val="0"/>
          <w:numId w:val="5"/>
        </w:numPr>
        <w:tabs>
          <w:tab w:val="clear" w:pos="509"/>
          <w:tab w:val="clear" w:pos="720"/>
          <w:tab w:val="num" w:pos="424"/>
        </w:tabs>
        <w:spacing w:line="240" w:lineRule="auto"/>
        <w:ind w:left="424" w:hanging="425"/>
        <w:rPr>
          <w:sz w:val="26"/>
          <w:szCs w:val="26"/>
        </w:rPr>
      </w:pPr>
      <w:r w:rsidRPr="00021529">
        <w:rPr>
          <w:rFonts w:hint="cs"/>
          <w:sz w:val="26"/>
          <w:szCs w:val="26"/>
          <w:rtl/>
        </w:rPr>
        <w:t xml:space="preserve">נא עמדתכם </w:t>
      </w:r>
      <w:r w:rsidR="00FE0638">
        <w:rPr>
          <w:rFonts w:hint="cs"/>
          <w:sz w:val="26"/>
          <w:szCs w:val="26"/>
          <w:rtl/>
        </w:rPr>
        <w:t>העניינית במטרה לייתר את הצורך בהגשת תביעה לערכאות וניהול ההליך.</w:t>
      </w:r>
    </w:p>
    <w:p w14:paraId="22B6F8C3" w14:textId="77777777" w:rsidR="00FE0638" w:rsidRDefault="00FE0638" w:rsidP="00FE0638">
      <w:pPr>
        <w:pStyle w:val="aa"/>
        <w:rPr>
          <w:rFonts w:hint="cs"/>
          <w:sz w:val="26"/>
          <w:szCs w:val="26"/>
          <w:rtl/>
        </w:rPr>
      </w:pPr>
    </w:p>
    <w:p w14:paraId="207E2750" w14:textId="4AB04EB6" w:rsidR="00FE0638" w:rsidRPr="00F167B0" w:rsidRDefault="00FE0638" w:rsidP="00F12621">
      <w:pPr>
        <w:pStyle w:val="a8"/>
        <w:numPr>
          <w:ilvl w:val="0"/>
          <w:numId w:val="5"/>
        </w:numPr>
        <w:tabs>
          <w:tab w:val="clear" w:pos="509"/>
          <w:tab w:val="clear" w:pos="720"/>
          <w:tab w:val="num" w:pos="424"/>
        </w:tabs>
        <w:spacing w:line="240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אין באמור כדי להוות ויתור מטענה מטענות מרשי והוא שומר על זכותו להעלות טענות נוספות ו/או לצרף מסמכים נוספים.</w:t>
      </w:r>
    </w:p>
    <w:p w14:paraId="234F3067" w14:textId="77777777" w:rsidR="00F12621" w:rsidRPr="00F167B0" w:rsidRDefault="00F12621" w:rsidP="00F12621">
      <w:pPr>
        <w:rPr>
          <w:rFonts w:ascii="Times New Roman" w:eastAsia="Times New Roman" w:hAnsi="Times New Roman"/>
          <w:kern w:val="0"/>
          <w:sz w:val="26"/>
          <w:szCs w:val="26"/>
          <w:rtl/>
          <w:lang w:eastAsia="he-IL"/>
          <w14:ligatures w14:val="none"/>
        </w:rPr>
      </w:pPr>
    </w:p>
    <w:p w14:paraId="4EECBCEB" w14:textId="77777777" w:rsidR="00F12621" w:rsidRPr="00021529" w:rsidRDefault="00F12621" w:rsidP="00F12621">
      <w:pPr>
        <w:rPr>
          <w:b/>
          <w:bCs/>
          <w:sz w:val="26"/>
          <w:szCs w:val="26"/>
          <w:rtl/>
        </w:rPr>
      </w:pPr>
    </w:p>
    <w:p w14:paraId="6B186766" w14:textId="2428C780" w:rsidR="00F12621" w:rsidRPr="00021529" w:rsidRDefault="00F12621" w:rsidP="00F12621">
      <w:pPr>
        <w:pStyle w:val="a8"/>
        <w:tabs>
          <w:tab w:val="clear" w:pos="509"/>
        </w:tabs>
        <w:spacing w:line="240" w:lineRule="auto"/>
        <w:ind w:left="424" w:firstLine="0"/>
        <w:rPr>
          <w:b/>
          <w:bCs/>
          <w:sz w:val="26"/>
          <w:szCs w:val="26"/>
        </w:rPr>
      </w:pPr>
      <w:r w:rsidRPr="00021529">
        <w:rPr>
          <w:rFonts w:hint="cs"/>
          <w:sz w:val="26"/>
          <w:szCs w:val="26"/>
          <w:rtl/>
        </w:rPr>
        <w:t xml:space="preserve">*רצ"ב יפוי כח </w:t>
      </w:r>
      <w:r w:rsidR="00A37DEE">
        <w:rPr>
          <w:rFonts w:hint="cs"/>
          <w:sz w:val="26"/>
          <w:szCs w:val="26"/>
          <w:rtl/>
        </w:rPr>
        <w:t xml:space="preserve">וטופס וס"ר </w:t>
      </w:r>
      <w:r w:rsidRPr="00021529">
        <w:rPr>
          <w:rFonts w:hint="cs"/>
          <w:sz w:val="26"/>
          <w:szCs w:val="26"/>
          <w:rtl/>
        </w:rPr>
        <w:t>חתו</w:t>
      </w:r>
      <w:r w:rsidR="00A37DEE">
        <w:rPr>
          <w:rFonts w:hint="cs"/>
          <w:sz w:val="26"/>
          <w:szCs w:val="26"/>
          <w:rtl/>
        </w:rPr>
        <w:t>מים</w:t>
      </w:r>
      <w:r w:rsidRPr="00021529">
        <w:rPr>
          <w:rFonts w:hint="cs"/>
          <w:sz w:val="26"/>
          <w:szCs w:val="26"/>
          <w:rtl/>
        </w:rPr>
        <w:t xml:space="preserve"> על ידי מרשי.</w:t>
      </w:r>
    </w:p>
    <w:p w14:paraId="2243A0B4" w14:textId="77777777" w:rsidR="00F12621" w:rsidRDefault="00F12621" w:rsidP="00F12621">
      <w:pPr>
        <w:spacing w:line="276" w:lineRule="auto"/>
        <w:rPr>
          <w:sz w:val="26"/>
          <w:rtl/>
        </w:rPr>
      </w:pP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5DE54E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E0638">
            <w:rPr>
              <w:noProof/>
              <w:rtl/>
            </w:rPr>
            <w:t>‏10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82187866">
    <w:abstractNumId w:val="3"/>
  </w:num>
  <w:num w:numId="2" w16cid:durableId="2081562910">
    <w:abstractNumId w:val="4"/>
  </w:num>
  <w:num w:numId="3" w16cid:durableId="21092336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0261271">
    <w:abstractNumId w:val="2"/>
  </w:num>
  <w:num w:numId="5" w16cid:durableId="895313598">
    <w:abstractNumId w:val="1"/>
  </w:num>
  <w:num w:numId="6" w16cid:durableId="16399192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2C27"/>
    <w:rsid w:val="00022D1D"/>
    <w:rsid w:val="00062E40"/>
    <w:rsid w:val="000839D4"/>
    <w:rsid w:val="00086A6A"/>
    <w:rsid w:val="00095CA5"/>
    <w:rsid w:val="000B7329"/>
    <w:rsid w:val="000D361D"/>
    <w:rsid w:val="00125543"/>
    <w:rsid w:val="00126724"/>
    <w:rsid w:val="001706D2"/>
    <w:rsid w:val="00185126"/>
    <w:rsid w:val="00192576"/>
    <w:rsid w:val="001E322E"/>
    <w:rsid w:val="00203BE6"/>
    <w:rsid w:val="00227EF5"/>
    <w:rsid w:val="00244839"/>
    <w:rsid w:val="00263955"/>
    <w:rsid w:val="002736BD"/>
    <w:rsid w:val="00283D6A"/>
    <w:rsid w:val="002D6487"/>
    <w:rsid w:val="002E30BD"/>
    <w:rsid w:val="003045C1"/>
    <w:rsid w:val="00311291"/>
    <w:rsid w:val="00345ED7"/>
    <w:rsid w:val="00373D5E"/>
    <w:rsid w:val="003F57B8"/>
    <w:rsid w:val="00421AF8"/>
    <w:rsid w:val="00433384"/>
    <w:rsid w:val="00444DE2"/>
    <w:rsid w:val="00475F1C"/>
    <w:rsid w:val="004C519A"/>
    <w:rsid w:val="004E33C6"/>
    <w:rsid w:val="004F0284"/>
    <w:rsid w:val="004F2CDA"/>
    <w:rsid w:val="0056264B"/>
    <w:rsid w:val="00563888"/>
    <w:rsid w:val="00582ACE"/>
    <w:rsid w:val="005D14AB"/>
    <w:rsid w:val="00610E7C"/>
    <w:rsid w:val="00622269"/>
    <w:rsid w:val="00622977"/>
    <w:rsid w:val="00674105"/>
    <w:rsid w:val="006D6866"/>
    <w:rsid w:val="006D7323"/>
    <w:rsid w:val="006E5688"/>
    <w:rsid w:val="00702F6A"/>
    <w:rsid w:val="00733A02"/>
    <w:rsid w:val="00740F7E"/>
    <w:rsid w:val="007462BA"/>
    <w:rsid w:val="007661FD"/>
    <w:rsid w:val="00771850"/>
    <w:rsid w:val="007862A8"/>
    <w:rsid w:val="00791F06"/>
    <w:rsid w:val="00796792"/>
    <w:rsid w:val="008073E9"/>
    <w:rsid w:val="0083277B"/>
    <w:rsid w:val="00841B46"/>
    <w:rsid w:val="008D6B32"/>
    <w:rsid w:val="008F4C9C"/>
    <w:rsid w:val="009071F9"/>
    <w:rsid w:val="0092119D"/>
    <w:rsid w:val="009F1B3F"/>
    <w:rsid w:val="00A03ECC"/>
    <w:rsid w:val="00A137C7"/>
    <w:rsid w:val="00A1595E"/>
    <w:rsid w:val="00A37DEE"/>
    <w:rsid w:val="00A90826"/>
    <w:rsid w:val="00A90E7C"/>
    <w:rsid w:val="00AA05AE"/>
    <w:rsid w:val="00AA1FB1"/>
    <w:rsid w:val="00AB238B"/>
    <w:rsid w:val="00AB3917"/>
    <w:rsid w:val="00AC3B17"/>
    <w:rsid w:val="00AD4266"/>
    <w:rsid w:val="00AD632B"/>
    <w:rsid w:val="00AE6EA3"/>
    <w:rsid w:val="00B13624"/>
    <w:rsid w:val="00B5070C"/>
    <w:rsid w:val="00B550DC"/>
    <w:rsid w:val="00B83D4C"/>
    <w:rsid w:val="00B92567"/>
    <w:rsid w:val="00BF14EC"/>
    <w:rsid w:val="00BF16B9"/>
    <w:rsid w:val="00BF3FC2"/>
    <w:rsid w:val="00BF7625"/>
    <w:rsid w:val="00C10451"/>
    <w:rsid w:val="00C70B94"/>
    <w:rsid w:val="00C749FF"/>
    <w:rsid w:val="00C92905"/>
    <w:rsid w:val="00CC1B2D"/>
    <w:rsid w:val="00CC38FA"/>
    <w:rsid w:val="00CC7A96"/>
    <w:rsid w:val="00D15729"/>
    <w:rsid w:val="00D3318F"/>
    <w:rsid w:val="00D72876"/>
    <w:rsid w:val="00D956F0"/>
    <w:rsid w:val="00DA5239"/>
    <w:rsid w:val="00DB7B66"/>
    <w:rsid w:val="00DF40E8"/>
    <w:rsid w:val="00E11AA7"/>
    <w:rsid w:val="00E41909"/>
    <w:rsid w:val="00E54B14"/>
    <w:rsid w:val="00E63F05"/>
    <w:rsid w:val="00EA4AFE"/>
    <w:rsid w:val="00ED0A38"/>
    <w:rsid w:val="00F0259E"/>
    <w:rsid w:val="00F12621"/>
    <w:rsid w:val="00F12F0D"/>
    <w:rsid w:val="00F167B0"/>
    <w:rsid w:val="00F16F47"/>
    <w:rsid w:val="00F306CC"/>
    <w:rsid w:val="00F30D79"/>
    <w:rsid w:val="00F31DB8"/>
    <w:rsid w:val="00FC7494"/>
    <w:rsid w:val="00FD232F"/>
    <w:rsid w:val="00FD37FA"/>
    <w:rsid w:val="00FD4A98"/>
    <w:rsid w:val="00FD5F28"/>
    <w:rsid w:val="00FE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364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14</cp:revision>
  <cp:lastPrinted>2023-11-14T14:48:00Z</cp:lastPrinted>
  <dcterms:created xsi:type="dcterms:W3CDTF">2024-07-10T09:45:00Z</dcterms:created>
  <dcterms:modified xsi:type="dcterms:W3CDTF">2025-03-10T10:43:00Z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1019203</vt:lpwstr>
  </property>
</Properties>
</file>