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DAC5D" w14:textId="77777777" w:rsidR="00F5129E" w:rsidRPr="00577E78" w:rsidRDefault="00A8328F" w:rsidP="00424FCA">
      <w:pPr>
        <w:bidi/>
        <w:spacing w:after="120" w:line="360" w:lineRule="auto"/>
        <w:jc w:val="center"/>
        <w:rPr>
          <w:rFonts w:cs="David"/>
          <w:b/>
          <w:bCs/>
          <w:sz w:val="34"/>
          <w:szCs w:val="32"/>
          <w:u w:val="double"/>
          <w:rtl/>
        </w:rPr>
      </w:pPr>
      <w:r w:rsidRPr="00577E78">
        <w:rPr>
          <w:rFonts w:cs="David"/>
          <w:b/>
          <w:bCs/>
          <w:sz w:val="34"/>
          <w:szCs w:val="32"/>
          <w:u w:val="double"/>
          <w:rtl/>
        </w:rPr>
        <w:t>הסכם לתשלום שכר טרחה</w:t>
      </w:r>
    </w:p>
    <w:p w14:paraId="4C3A32D1" w14:textId="77777777" w:rsidR="00A8328F" w:rsidRPr="00A8328F" w:rsidRDefault="00A8328F" w:rsidP="003124A6">
      <w:pPr>
        <w:bidi/>
        <w:spacing w:after="12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A8328F">
        <w:rPr>
          <w:rFonts w:ascii="David" w:hAnsi="David" w:cs="David"/>
          <w:sz w:val="24"/>
          <w:szCs w:val="24"/>
          <w:rtl/>
        </w:rPr>
        <w:t xml:space="preserve">שנערך ונחתם ב__________ ביום 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____</w:t>
      </w:r>
      <w:r w:rsidRPr="00A8328F">
        <w:rPr>
          <w:rFonts w:ascii="David" w:hAnsi="David" w:cs="David"/>
          <w:sz w:val="24"/>
          <w:szCs w:val="24"/>
          <w:rtl/>
        </w:rPr>
        <w:t xml:space="preserve"> בחודש 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________</w:t>
      </w:r>
      <w:r w:rsidRPr="00A8328F">
        <w:rPr>
          <w:rFonts w:ascii="David" w:hAnsi="David" w:cs="David"/>
          <w:sz w:val="24"/>
          <w:szCs w:val="24"/>
          <w:rtl/>
        </w:rPr>
        <w:t xml:space="preserve">  בשנת 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___________</w:t>
      </w:r>
    </w:p>
    <w:p w14:paraId="6FBC5D41" w14:textId="09D3AA2E" w:rsidR="00A8328F" w:rsidRPr="007D7AE3" w:rsidRDefault="00A8328F" w:rsidP="006815D8">
      <w:pPr>
        <w:bidi/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45330A">
        <w:rPr>
          <w:rFonts w:ascii="David" w:hAnsi="David" w:cs="David"/>
          <w:b/>
          <w:bCs/>
          <w:sz w:val="24"/>
          <w:szCs w:val="24"/>
          <w:rtl/>
        </w:rPr>
        <w:t>בין:</w:t>
      </w:r>
      <w:r w:rsidR="000266C1" w:rsidRPr="0045330A">
        <w:rPr>
          <w:rFonts w:ascii="David" w:hAnsi="David" w:cs="David"/>
          <w:b/>
          <w:bCs/>
          <w:sz w:val="24"/>
          <w:szCs w:val="24"/>
          <w:rtl/>
        </w:rPr>
        <w:tab/>
      </w:r>
      <w:r w:rsidR="000266C1" w:rsidRPr="0045330A">
        <w:rPr>
          <w:rFonts w:ascii="David" w:hAnsi="David" w:cs="David"/>
          <w:b/>
          <w:bCs/>
          <w:sz w:val="24"/>
          <w:szCs w:val="24"/>
          <w:rtl/>
        </w:rPr>
        <w:tab/>
      </w:r>
      <w:r w:rsidR="00676A17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לאה </w:t>
      </w:r>
      <w:proofErr w:type="spellStart"/>
      <w:r w:rsidR="00676A17">
        <w:rPr>
          <w:rFonts w:ascii="David" w:hAnsi="David" w:cs="David" w:hint="cs"/>
          <w:b/>
          <w:bCs/>
          <w:sz w:val="24"/>
          <w:szCs w:val="24"/>
          <w:u w:val="single"/>
          <w:rtl/>
        </w:rPr>
        <w:t>מטרני</w:t>
      </w:r>
      <w:proofErr w:type="spellEnd"/>
      <w:r w:rsidR="002511F1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, ת.ז. </w:t>
      </w:r>
      <w:r w:rsidR="00945C6F">
        <w:rPr>
          <w:rFonts w:ascii="David" w:hAnsi="David" w:cs="David" w:hint="cs"/>
          <w:b/>
          <w:bCs/>
          <w:sz w:val="24"/>
          <w:szCs w:val="24"/>
          <w:u w:val="single"/>
          <w:rtl/>
        </w:rPr>
        <w:t>022283188</w:t>
      </w:r>
      <w:r w:rsidR="00945C6F">
        <w:rPr>
          <w:rFonts w:ascii="David" w:hAnsi="David" w:cs="David"/>
          <w:b/>
          <w:bCs/>
          <w:sz w:val="24"/>
          <w:szCs w:val="24"/>
          <w:u w:val="single"/>
          <w:rtl/>
        </w:rPr>
        <w:tab/>
      </w:r>
      <w:r w:rsidR="002511F1">
        <w:rPr>
          <w:rFonts w:ascii="David" w:hAnsi="David" w:cs="David"/>
          <w:b/>
          <w:bCs/>
          <w:sz w:val="24"/>
          <w:szCs w:val="24"/>
          <w:u w:val="single"/>
          <w:rtl/>
        </w:rPr>
        <w:tab/>
      </w:r>
    </w:p>
    <w:p w14:paraId="285284F2" w14:textId="77777777" w:rsidR="00A8328F" w:rsidRPr="00A8328F" w:rsidRDefault="00A8328F" w:rsidP="00424FCA">
      <w:pPr>
        <w:bidi/>
        <w:spacing w:after="120" w:line="360" w:lineRule="auto"/>
        <w:ind w:left="1440" w:firstLine="720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A8328F">
        <w:rPr>
          <w:rFonts w:ascii="David" w:hAnsi="David" w:cs="David"/>
          <w:sz w:val="24"/>
          <w:szCs w:val="24"/>
          <w:rtl/>
        </w:rPr>
        <w:t>(להלן: "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הלקוח</w:t>
      </w:r>
      <w:r w:rsidRPr="00A8328F">
        <w:rPr>
          <w:rFonts w:ascii="David" w:hAnsi="David" w:cs="David"/>
          <w:sz w:val="24"/>
          <w:szCs w:val="24"/>
          <w:rtl/>
        </w:rPr>
        <w:t>")</w:t>
      </w:r>
      <w:r w:rsidR="00577E78">
        <w:rPr>
          <w:rFonts w:ascii="David" w:hAnsi="David" w:cs="David"/>
          <w:sz w:val="24"/>
          <w:szCs w:val="24"/>
          <w:rtl/>
        </w:rPr>
        <w:tab/>
      </w:r>
      <w:r w:rsidR="00577E78">
        <w:rPr>
          <w:rFonts w:ascii="David" w:hAnsi="David" w:cs="David"/>
          <w:sz w:val="24"/>
          <w:szCs w:val="24"/>
          <w:rtl/>
        </w:rPr>
        <w:tab/>
      </w:r>
      <w:r w:rsidR="00577E78">
        <w:rPr>
          <w:rFonts w:ascii="David" w:hAnsi="David" w:cs="David"/>
          <w:sz w:val="24"/>
          <w:szCs w:val="24"/>
          <w:rtl/>
        </w:rPr>
        <w:tab/>
      </w:r>
      <w:r w:rsidRPr="00A8328F">
        <w:rPr>
          <w:rFonts w:ascii="David" w:hAnsi="David" w:cs="David"/>
          <w:sz w:val="24"/>
          <w:szCs w:val="24"/>
          <w:u w:val="single"/>
          <w:rtl/>
        </w:rPr>
        <w:t>מצד אחד</w:t>
      </w:r>
    </w:p>
    <w:p w14:paraId="00C2F4FC" w14:textId="0A0FBE55" w:rsidR="00A8328F" w:rsidRPr="005C274D" w:rsidRDefault="00A8328F" w:rsidP="00577E78">
      <w:pPr>
        <w:bidi/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A8328F">
        <w:rPr>
          <w:rFonts w:ascii="David" w:hAnsi="David" w:cs="David"/>
          <w:b/>
          <w:bCs/>
          <w:sz w:val="24"/>
          <w:szCs w:val="24"/>
          <w:rtl/>
        </w:rPr>
        <w:t>לבין: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ab/>
      </w:r>
      <w:r w:rsidRPr="00A8328F">
        <w:rPr>
          <w:rFonts w:ascii="David" w:hAnsi="David" w:cs="David"/>
          <w:b/>
          <w:bCs/>
          <w:sz w:val="24"/>
          <w:szCs w:val="24"/>
          <w:rtl/>
        </w:rPr>
        <w:tab/>
      </w:r>
      <w:r w:rsidRPr="00A8328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עוה"ד </w:t>
      </w:r>
      <w:r w:rsidR="0061283C">
        <w:rPr>
          <w:rFonts w:ascii="David" w:hAnsi="David" w:cs="David" w:hint="cs"/>
          <w:b/>
          <w:bCs/>
          <w:sz w:val="24"/>
          <w:szCs w:val="24"/>
          <w:u w:val="single"/>
          <w:rtl/>
        </w:rPr>
        <w:t>יגאל רסקין ו/או אריאל פרייברג</w:t>
      </w:r>
      <w:r w:rsidR="00F46C6D">
        <w:rPr>
          <w:rFonts w:ascii="David" w:hAnsi="David" w:cs="David"/>
          <w:b/>
          <w:bCs/>
          <w:sz w:val="24"/>
          <w:szCs w:val="24"/>
          <w:u w:val="single"/>
          <w:rtl/>
        </w:rPr>
        <w:tab/>
      </w:r>
    </w:p>
    <w:p w14:paraId="523D1C72" w14:textId="77777777" w:rsidR="00A8328F" w:rsidRPr="00A8328F" w:rsidRDefault="00A8328F" w:rsidP="00577E78">
      <w:pPr>
        <w:bidi/>
        <w:spacing w:after="120" w:line="360" w:lineRule="auto"/>
        <w:ind w:left="1440" w:firstLine="72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A8328F">
        <w:rPr>
          <w:rFonts w:ascii="David" w:hAnsi="David" w:cs="David"/>
          <w:sz w:val="24"/>
          <w:szCs w:val="24"/>
          <w:rtl/>
        </w:rPr>
        <w:t>(להלן ביחד ולחוד: "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עוה"ד</w:t>
      </w:r>
      <w:r w:rsidRPr="00A8328F">
        <w:rPr>
          <w:rFonts w:ascii="David" w:hAnsi="David" w:cs="David"/>
          <w:sz w:val="24"/>
          <w:szCs w:val="24"/>
          <w:rtl/>
        </w:rPr>
        <w:t>")</w:t>
      </w:r>
      <w:r w:rsidR="00577E78">
        <w:rPr>
          <w:rFonts w:ascii="David" w:hAnsi="David" w:cs="David"/>
          <w:sz w:val="24"/>
          <w:szCs w:val="24"/>
          <w:rtl/>
        </w:rPr>
        <w:tab/>
      </w:r>
      <w:r w:rsidR="00577E78">
        <w:rPr>
          <w:rFonts w:ascii="David" w:hAnsi="David" w:cs="David"/>
          <w:sz w:val="24"/>
          <w:szCs w:val="24"/>
          <w:rtl/>
        </w:rPr>
        <w:tab/>
      </w:r>
      <w:r w:rsidRPr="00A8328F">
        <w:rPr>
          <w:rFonts w:ascii="David" w:hAnsi="David" w:cs="David"/>
          <w:sz w:val="24"/>
          <w:szCs w:val="24"/>
          <w:u w:val="single"/>
          <w:rtl/>
        </w:rPr>
        <w:t>מצד  שני</w:t>
      </w:r>
    </w:p>
    <w:p w14:paraId="0D792466" w14:textId="1EBBA75B" w:rsidR="00A8328F" w:rsidRPr="00577E78" w:rsidRDefault="00A8328F" w:rsidP="00577E78">
      <w:pPr>
        <w:bidi/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77E78">
        <w:rPr>
          <w:rFonts w:ascii="David" w:hAnsi="David" w:cs="David"/>
          <w:sz w:val="24"/>
          <w:szCs w:val="24"/>
          <w:rtl/>
        </w:rPr>
        <w:t>היות והלקוח פנה אל עוה"ד ובקשו לטפל עבור</w:t>
      </w:r>
      <w:r w:rsidR="00D97F9F">
        <w:rPr>
          <w:rFonts w:ascii="David" w:hAnsi="David" w:cs="David" w:hint="cs"/>
          <w:sz w:val="24"/>
          <w:szCs w:val="24"/>
          <w:rtl/>
        </w:rPr>
        <w:t>ו</w:t>
      </w:r>
      <w:r w:rsidRPr="00577E78">
        <w:rPr>
          <w:rFonts w:ascii="David" w:hAnsi="David" w:cs="David"/>
          <w:sz w:val="24"/>
          <w:szCs w:val="24"/>
          <w:rtl/>
        </w:rPr>
        <w:t xml:space="preserve"> בתביעת פיצויים בקשר לנזקי גוף שנגרמו </w:t>
      </w:r>
      <w:r w:rsidR="00A07605">
        <w:rPr>
          <w:rFonts w:ascii="David" w:hAnsi="David" w:cs="David" w:hint="cs"/>
          <w:sz w:val="24"/>
          <w:szCs w:val="24"/>
          <w:rtl/>
        </w:rPr>
        <w:t xml:space="preserve">לו </w:t>
      </w:r>
      <w:r w:rsidRPr="00577E78">
        <w:rPr>
          <w:rFonts w:ascii="David" w:hAnsi="David" w:cs="David"/>
          <w:sz w:val="24"/>
          <w:szCs w:val="24"/>
          <w:rtl/>
        </w:rPr>
        <w:t xml:space="preserve">כתוצאה מתאונת דרכים מיום </w:t>
      </w:r>
      <w:r w:rsidR="00D97F9F">
        <w:rPr>
          <w:rFonts w:ascii="David" w:hAnsi="David" w:cs="David" w:hint="cs"/>
          <w:sz w:val="24"/>
          <w:szCs w:val="24"/>
          <w:rtl/>
        </w:rPr>
        <w:t>__________</w:t>
      </w:r>
      <w:r w:rsidRPr="00577E78">
        <w:rPr>
          <w:rFonts w:ascii="David" w:hAnsi="David" w:cs="David"/>
          <w:sz w:val="24"/>
          <w:szCs w:val="24"/>
          <w:rtl/>
        </w:rPr>
        <w:t xml:space="preserve"> ועוה"ד ניאות ליטול </w:t>
      </w:r>
      <w:r w:rsidR="00424FCA">
        <w:rPr>
          <w:rFonts w:ascii="David" w:hAnsi="David" w:cs="David" w:hint="cs"/>
          <w:sz w:val="24"/>
          <w:szCs w:val="24"/>
          <w:rtl/>
        </w:rPr>
        <w:t>עליו</w:t>
      </w:r>
      <w:r w:rsidRPr="00577E78">
        <w:rPr>
          <w:rFonts w:ascii="David" w:hAnsi="David" w:cs="David"/>
          <w:sz w:val="24"/>
          <w:szCs w:val="24"/>
          <w:rtl/>
        </w:rPr>
        <w:t xml:space="preserve"> את הטיפול בעניינו של הלקוח, הכל בכפוף לתניות הסכם זה.</w:t>
      </w:r>
    </w:p>
    <w:p w14:paraId="7B7619F8" w14:textId="77777777" w:rsidR="00A8328F" w:rsidRPr="00577E78" w:rsidRDefault="00A8328F" w:rsidP="00577E78">
      <w:pPr>
        <w:bidi/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77E78">
        <w:rPr>
          <w:rFonts w:ascii="David" w:hAnsi="David" w:cs="David"/>
          <w:b/>
          <w:bCs/>
          <w:sz w:val="24"/>
          <w:szCs w:val="24"/>
          <w:u w:val="single"/>
          <w:rtl/>
        </w:rPr>
        <w:t>לפיכך הוסכם בין הצדדים כדלקמן</w:t>
      </w:r>
      <w:r w:rsidRPr="005325B8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7CCF32C8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הוסכם בין הלקוח ועוה"ד שתשלום שכר טרחת עורך הדין ישולם באחוזים מתוך הסכום הכולל שיקבל הלקוח ו/או הסכום הכולל שיפסק לטובת הלקוח ע"י בית המשפט כולל מקדמות ותשלומים תכופים כדלקמן:</w:t>
      </w:r>
    </w:p>
    <w:p w14:paraId="33DC0DE1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8%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="00577E78">
        <w:rPr>
          <w:rFonts w:ascii="David" w:hAnsi="David" w:cs="David"/>
          <w:sz w:val="24"/>
          <w:szCs w:val="24"/>
          <w:rtl/>
        </w:rPr>
        <w:t>–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Pr="00577E78">
        <w:rPr>
          <w:rFonts w:ascii="David" w:hAnsi="David" w:cs="David"/>
          <w:sz w:val="24"/>
          <w:szCs w:val="24"/>
          <w:rtl/>
        </w:rPr>
        <w:t>מכול סכום ברוטו במקרה של פשרה לפני הגשת תביעה לבית המשפט.</w:t>
      </w:r>
    </w:p>
    <w:p w14:paraId="1C0D47E2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11%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="00577E78">
        <w:rPr>
          <w:rFonts w:ascii="David" w:hAnsi="David" w:cs="David"/>
          <w:sz w:val="24"/>
          <w:szCs w:val="24"/>
          <w:rtl/>
        </w:rPr>
        <w:t>–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Pr="00577E78">
        <w:rPr>
          <w:rFonts w:ascii="David" w:hAnsi="David" w:cs="David"/>
          <w:sz w:val="24"/>
          <w:szCs w:val="24"/>
          <w:rtl/>
        </w:rPr>
        <w:t>מכול סכום ברוטו במקרה של פשרה לאחר הגשת כתב תביעה לבית המשפט.</w:t>
      </w:r>
    </w:p>
    <w:p w14:paraId="448B6618" w14:textId="77777777" w:rsidR="00A8328F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13%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="00577E78">
        <w:rPr>
          <w:rFonts w:ascii="David" w:hAnsi="David" w:cs="David"/>
          <w:sz w:val="24"/>
          <w:szCs w:val="24"/>
          <w:rtl/>
        </w:rPr>
        <w:t>–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Pr="00577E78">
        <w:rPr>
          <w:rFonts w:ascii="David" w:hAnsi="David" w:cs="David"/>
          <w:sz w:val="24"/>
          <w:szCs w:val="24"/>
          <w:rtl/>
        </w:rPr>
        <w:t>מכול סכום ברוטו שיפסק לטובת הלקוח בפסק דין שניתן ע"י בית משפט בערכאה  ראשונה ללא כל קשר לתוצאות הערעור.</w:t>
      </w:r>
    </w:p>
    <w:p w14:paraId="32D87B04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שכר הטרחה הנ"ל אינו כולל שכר טרחה בגין טיפול בערעורים ו/או בקשות למתן רשות ערעור ו/או הליכי הוצל"פ אשר בגינם יקבע הסכם שכ"ט נפרד.</w:t>
      </w:r>
    </w:p>
    <w:p w14:paraId="35F40931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proofErr w:type="spellStart"/>
      <w:r w:rsidRPr="00577E78">
        <w:rPr>
          <w:rFonts w:ascii="David" w:hAnsi="David" w:cs="David"/>
          <w:sz w:val="24"/>
          <w:szCs w:val="24"/>
          <w:rtl/>
        </w:rPr>
        <w:t>שכה"ט</w:t>
      </w:r>
      <w:proofErr w:type="spellEnd"/>
      <w:r w:rsidRPr="00577E78">
        <w:rPr>
          <w:rFonts w:ascii="David" w:hAnsi="David" w:cs="David"/>
          <w:sz w:val="24"/>
          <w:szCs w:val="24"/>
          <w:rtl/>
        </w:rPr>
        <w:t xml:space="preserve"> לעיל לא כולל אגרות, הוצאות חוץ משרדיות, הוצאות נסיעות, צילומים, וכיוב' ו</w:t>
      </w:r>
      <w:r w:rsidR="00424FCA">
        <w:rPr>
          <w:rFonts w:ascii="David" w:hAnsi="David" w:cs="David" w:hint="cs"/>
          <w:sz w:val="24"/>
          <w:szCs w:val="24"/>
          <w:rtl/>
        </w:rPr>
        <w:t>אלה</w:t>
      </w:r>
      <w:r w:rsidRPr="00577E78">
        <w:rPr>
          <w:rFonts w:ascii="David" w:hAnsi="David" w:cs="David"/>
          <w:sz w:val="24"/>
          <w:szCs w:val="24"/>
          <w:rtl/>
        </w:rPr>
        <w:t xml:space="preserve"> יחולו על הלקוח.</w:t>
      </w:r>
    </w:p>
    <w:p w14:paraId="6E11743D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מוסכם כי שכ"ט עו"ד ו/או הוצאות לטובת הלקוח שיפסקו על ידי בית משפט במהלך ההליך ו/או במהלך החלטות ביניים ו/או בבקשות שונות ערעור יהיה שייך ללקוח.</w:t>
      </w:r>
    </w:p>
    <w:p w14:paraId="2EA54764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במידה והלקוח יחליט להפסיק את טיפולו של עוה"ד בתביעה לפני קבלת פיצויים יחולו ההוראות כדלקמן:</w:t>
      </w:r>
    </w:p>
    <w:p w14:paraId="15B08B4A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במידה והפסקת הטיפול תהיה לפני הגשת תביעה לבית המשפט, ישלם הלקוח לעוה"ד שכ"ט בשיעור של 33.3% (שליש) משכר הטרחה המוסכם בסעיף 1 להסכם זה.</w:t>
      </w:r>
    </w:p>
    <w:p w14:paraId="30DC660F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 xml:space="preserve">במידה והלקוח </w:t>
      </w:r>
      <w:r w:rsidR="00424FCA">
        <w:rPr>
          <w:rFonts w:ascii="David" w:hAnsi="David" w:cs="David" w:hint="cs"/>
          <w:sz w:val="24"/>
          <w:szCs w:val="24"/>
          <w:rtl/>
        </w:rPr>
        <w:t>מפסיק</w:t>
      </w:r>
      <w:r w:rsidRPr="00577E78">
        <w:rPr>
          <w:rFonts w:ascii="David" w:hAnsi="David" w:cs="David"/>
          <w:sz w:val="24"/>
          <w:szCs w:val="24"/>
          <w:rtl/>
        </w:rPr>
        <w:t xml:space="preserve"> את טיפולו של עוה"ד בשלב שלאחר הגשת התביעה ולפני דיון בבית משפט, ישלם הלקוח לעוה"ד שכ"ט בשיעור של 50% (מחצית) משכר הטרחה המוסכם בסעיף 1 להסכם זה.</w:t>
      </w:r>
    </w:p>
    <w:p w14:paraId="12440E91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 xml:space="preserve">במידה והלקוח </w:t>
      </w:r>
      <w:r w:rsidR="00424FCA">
        <w:rPr>
          <w:rFonts w:ascii="David" w:hAnsi="David" w:cs="David" w:hint="cs"/>
          <w:sz w:val="24"/>
          <w:szCs w:val="24"/>
          <w:rtl/>
        </w:rPr>
        <w:t>מפסיק</w:t>
      </w:r>
      <w:r w:rsidRPr="00577E78">
        <w:rPr>
          <w:rFonts w:ascii="David" w:hAnsi="David" w:cs="David"/>
          <w:sz w:val="24"/>
          <w:szCs w:val="24"/>
          <w:rtl/>
        </w:rPr>
        <w:t xml:space="preserve"> את טיפולו של עוה"ד בתביעה בשלב שלאחר קדם המשפט הראשון ועד לסיום הראיות, ישלם הלקוח לעוה"ד שכ"ט בשיעור של 75% משכר הטרחה המוסכם בסעיף 1 להסכם זה.</w:t>
      </w:r>
    </w:p>
    <w:p w14:paraId="57EF7E3B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 xml:space="preserve">הלקוח מתחייב להמציא לעוה"ד התחייבות בלתי חוזרת שלו ושל עוה"ד החדש שבחר בו לייצגו באותו עניין, לפיה יעבירו מתוך כספי הפיצויים שיגיעו ללקוח, את </w:t>
      </w:r>
      <w:proofErr w:type="spellStart"/>
      <w:r w:rsidRPr="00577E78">
        <w:rPr>
          <w:rFonts w:ascii="David" w:hAnsi="David" w:cs="David"/>
          <w:sz w:val="24"/>
          <w:szCs w:val="24"/>
          <w:rtl/>
        </w:rPr>
        <w:t>שכה"ט</w:t>
      </w:r>
      <w:proofErr w:type="spellEnd"/>
      <w:r w:rsidRPr="00577E78">
        <w:rPr>
          <w:rFonts w:ascii="David" w:hAnsi="David" w:cs="David"/>
          <w:sz w:val="24"/>
          <w:szCs w:val="24"/>
          <w:rtl/>
        </w:rPr>
        <w:t xml:space="preserve"> שמגיע לעוה"ד על פי הסכם זה, וזאת מתוך הסכום הראשון שיתקבל עבור הלקוח מהצד הנתבע.</w:t>
      </w:r>
    </w:p>
    <w:p w14:paraId="19CA880F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כל מחלוקת או סכסוך בקשר לשכר הטרחה המגיע לעוה"ד הח"מ בגין טיפולו בתביעה- יימסר לבוררות מוסכמת בפני בורר דן יחיד שימונה ע"י יו"ר ועד מחוז ת"א של לשכת עורכי הדין בישראל.</w:t>
      </w:r>
    </w:p>
    <w:p w14:paraId="09D26D23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ידוע ללקוח כי הסכם שכ"ט זה מהווה אף "הסכם בוררות" לכל דבר ועניין.</w:t>
      </w:r>
    </w:p>
    <w:p w14:paraId="68B18857" w14:textId="77777777" w:rsidR="00A8328F" w:rsidRDefault="00A8328F" w:rsidP="00A8328F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424FCA">
        <w:rPr>
          <w:rFonts w:ascii="David" w:hAnsi="David" w:cs="David"/>
          <w:sz w:val="24"/>
          <w:szCs w:val="24"/>
          <w:rtl/>
        </w:rPr>
        <w:t>במידה והנתבעים הציעו ללקוח פשרה בסכום פיצויים מסוים ועוה"ד המליץ ללקוח להתפשר בסכום הנ"ל, והלקוח סרב לקבל את המלצת עוה"ד- יהיה עוה"ד זכאי לשכר טרחה בשיעורים המפורטים בסעיפים 1 (א)- 1 (ג) לעיל מתוך כספי הפיצויים שיקבל הלקוח מהנתבעים (ישירות או באמצעות עוה"ד החדש), או מסכום הפשרה שהומלץ ע"י עוה"ד כאמור לעיל ושהלקוח סירב לו- לפי הגבוה מבין השניים.</w:t>
      </w:r>
    </w:p>
    <w:p w14:paraId="7DC86D62" w14:textId="77777777" w:rsidR="00424FCA" w:rsidRPr="00A07605" w:rsidRDefault="00424FCA" w:rsidP="00424FCA">
      <w:pPr>
        <w:pStyle w:val="a3"/>
        <w:bidi/>
        <w:spacing w:after="120" w:line="360" w:lineRule="auto"/>
        <w:ind w:left="454"/>
        <w:jc w:val="both"/>
        <w:rPr>
          <w:rFonts w:ascii="David" w:hAnsi="David" w:cs="David"/>
          <w:sz w:val="2"/>
          <w:szCs w:val="2"/>
          <w:rtl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77E78" w14:paraId="675848D0" w14:textId="77777777" w:rsidTr="00577E78"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0D194B81" w14:textId="23830725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1E7253EE" w14:textId="77777777" w:rsidR="00577E78" w:rsidRPr="00424FCA" w:rsidRDefault="00577E78" w:rsidP="00577E78">
            <w:pPr>
              <w:bidi/>
              <w:jc w:val="center"/>
              <w:rPr>
                <w:rFonts w:ascii="David" w:hAnsi="David" w:cs="David"/>
                <w:b/>
                <w:bCs/>
                <w:i/>
                <w:iCs/>
                <w:sz w:val="24"/>
                <w:szCs w:val="24"/>
                <w:rtl/>
              </w:rPr>
            </w:pPr>
            <w:r w:rsidRPr="00424FCA">
              <w:rPr>
                <w:rFonts w:ascii="David" w:hAnsi="David" w:cs="David" w:hint="cs"/>
                <w:b/>
                <w:bCs/>
                <w:i/>
                <w:iCs/>
                <w:sz w:val="24"/>
                <w:szCs w:val="24"/>
                <w:rtl/>
              </w:rPr>
              <w:t>ולראיה באנו על החתום: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230A908D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77E78" w14:paraId="28C3C9B1" w14:textId="77777777" w:rsidTr="00577E78"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40EE3A5D" w14:textId="46C88315" w:rsidR="00577E78" w:rsidRDefault="007F6811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noProof/>
                <w:sz w:val="24"/>
                <w:szCs w:val="24"/>
                <w:rtl/>
                <w:lang w:val="he-IL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15599CD7" wp14:editId="1869F11C">
                      <wp:simplePos x="0" y="0"/>
                      <wp:positionH relativeFrom="column">
                        <wp:posOffset>112977</wp:posOffset>
                      </wp:positionH>
                      <wp:positionV relativeFrom="paragraph">
                        <wp:posOffset>-297468</wp:posOffset>
                      </wp:positionV>
                      <wp:extent cx="1244160" cy="803520"/>
                      <wp:effectExtent l="38100" t="38100" r="13335" b="34925"/>
                      <wp:wrapNone/>
                      <wp:docPr id="49934238" name="דיו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4160" cy="803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4D46D534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דיו 1" o:spid="_x0000_s1026" type="#_x0000_t75" style="position:absolute;margin-left:8.4pt;margin-top:-23.9pt;width:98.95pt;height:6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">
                      <v:imagedata r:id="rId6" o:title=""/>
                    </v:shape>
                  </w:pict>
                </mc:Fallback>
              </mc:AlternateContent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0E41E3B8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0C9CCD5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77E78" w14:paraId="19976B6D" w14:textId="77777777" w:rsidTr="00577E78"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D5B9F" w14:textId="7F2E8942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5350D82C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820219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77E78" w14:paraId="522F0F1B" w14:textId="77777777" w:rsidTr="00577E78">
        <w:tc>
          <w:tcPr>
            <w:tcW w:w="3209" w:type="dxa"/>
            <w:tcBorders>
              <w:left w:val="nil"/>
              <w:bottom w:val="nil"/>
              <w:right w:val="nil"/>
            </w:tcBorders>
          </w:tcPr>
          <w:p w14:paraId="6100EF1D" w14:textId="77777777" w:rsidR="00577E78" w:rsidRDefault="00577E78" w:rsidP="00577E78">
            <w:pPr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הלקוח</w:t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7BE2266A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10" w:type="dxa"/>
            <w:tcBorders>
              <w:left w:val="nil"/>
              <w:bottom w:val="nil"/>
              <w:right w:val="nil"/>
            </w:tcBorders>
          </w:tcPr>
          <w:p w14:paraId="2DE8AC84" w14:textId="77777777" w:rsidR="00577E78" w:rsidRDefault="00577E78" w:rsidP="00577E78">
            <w:pPr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עוה"ד</w:t>
            </w:r>
          </w:p>
        </w:tc>
      </w:tr>
    </w:tbl>
    <w:p w14:paraId="72635FC3" w14:textId="77777777" w:rsidR="00A8328F" w:rsidRPr="00A8328F" w:rsidRDefault="00A8328F" w:rsidP="00A8328F">
      <w:pPr>
        <w:bidi/>
        <w:jc w:val="both"/>
        <w:rPr>
          <w:rFonts w:ascii="David" w:hAnsi="David" w:cs="David"/>
          <w:sz w:val="24"/>
          <w:szCs w:val="24"/>
          <w:rtl/>
        </w:rPr>
      </w:pPr>
    </w:p>
    <w:sectPr w:rsidR="00A8328F" w:rsidRPr="00A8328F" w:rsidSect="00424FCA">
      <w:pgSz w:w="11906" w:h="16838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4C300E"/>
    <w:multiLevelType w:val="multilevel"/>
    <w:tmpl w:val="D73240C6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cs="David" w:hint="cs"/>
        <w:bCs w:val="0"/>
        <w:iCs w:val="0"/>
        <w:szCs w:val="24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cs="David" w:hint="cs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  <w:szCs w:val="24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num w:numId="1" w16cid:durableId="1521426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8F"/>
    <w:rsid w:val="000266C1"/>
    <w:rsid w:val="000A02EF"/>
    <w:rsid w:val="000A1793"/>
    <w:rsid w:val="000C5ABE"/>
    <w:rsid w:val="000F771D"/>
    <w:rsid w:val="00101308"/>
    <w:rsid w:val="00114A9D"/>
    <w:rsid w:val="0012340E"/>
    <w:rsid w:val="001F0739"/>
    <w:rsid w:val="002511F1"/>
    <w:rsid w:val="00275A8E"/>
    <w:rsid w:val="002E1215"/>
    <w:rsid w:val="003124A6"/>
    <w:rsid w:val="003235C0"/>
    <w:rsid w:val="003C03EB"/>
    <w:rsid w:val="003F1E7B"/>
    <w:rsid w:val="00424FCA"/>
    <w:rsid w:val="004363A4"/>
    <w:rsid w:val="0045330A"/>
    <w:rsid w:val="00461389"/>
    <w:rsid w:val="004C67FB"/>
    <w:rsid w:val="004E3A67"/>
    <w:rsid w:val="004F5CE3"/>
    <w:rsid w:val="005325B8"/>
    <w:rsid w:val="0053683F"/>
    <w:rsid w:val="00577E78"/>
    <w:rsid w:val="005C274D"/>
    <w:rsid w:val="0061283C"/>
    <w:rsid w:val="00676A17"/>
    <w:rsid w:val="006815D8"/>
    <w:rsid w:val="00681DDE"/>
    <w:rsid w:val="006C21C8"/>
    <w:rsid w:val="00732530"/>
    <w:rsid w:val="00754823"/>
    <w:rsid w:val="00771BAA"/>
    <w:rsid w:val="007D7AE3"/>
    <w:rsid w:val="007F6811"/>
    <w:rsid w:val="00834C20"/>
    <w:rsid w:val="00853D16"/>
    <w:rsid w:val="008D0195"/>
    <w:rsid w:val="008E447F"/>
    <w:rsid w:val="00901A92"/>
    <w:rsid w:val="00941F51"/>
    <w:rsid w:val="00945C6F"/>
    <w:rsid w:val="009478E1"/>
    <w:rsid w:val="00982A83"/>
    <w:rsid w:val="00985BCB"/>
    <w:rsid w:val="009E6BFA"/>
    <w:rsid w:val="00A07605"/>
    <w:rsid w:val="00A15D46"/>
    <w:rsid w:val="00A55E14"/>
    <w:rsid w:val="00A8328F"/>
    <w:rsid w:val="00B751B4"/>
    <w:rsid w:val="00BB1BF6"/>
    <w:rsid w:val="00BC5FBF"/>
    <w:rsid w:val="00C41865"/>
    <w:rsid w:val="00C80E58"/>
    <w:rsid w:val="00C86411"/>
    <w:rsid w:val="00CE36B2"/>
    <w:rsid w:val="00D213A3"/>
    <w:rsid w:val="00D97F9F"/>
    <w:rsid w:val="00DC2E5D"/>
    <w:rsid w:val="00E159A9"/>
    <w:rsid w:val="00E2504D"/>
    <w:rsid w:val="00E454DA"/>
    <w:rsid w:val="00ED7D9A"/>
    <w:rsid w:val="00F17DDD"/>
    <w:rsid w:val="00F46C6D"/>
    <w:rsid w:val="00F5129E"/>
    <w:rsid w:val="00FC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49FA"/>
  <w15:chartTrackingRefBased/>
  <w15:docId w15:val="{BA720359-2E5E-4215-AF90-CAAD2F9A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28F"/>
    <w:pPr>
      <w:ind w:left="720"/>
      <w:contextualSpacing/>
    </w:pPr>
  </w:style>
  <w:style w:type="table" w:styleId="a4">
    <w:name w:val="Table Grid"/>
    <w:basedOn w:val="a1"/>
    <w:uiPriority w:val="39"/>
    <w:rsid w:val="00577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577E7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77E78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577E7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77E78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577E7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77E7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577E7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1-06T14:55:12.848"/>
    </inkml:context>
    <inkml:brush xml:id="br0">
      <inkml:brushProperty name="width" value="0.035" units="cm"/>
      <inkml:brushProperty name="height" value="0.035" units="cm"/>
      <inkml:brushProperty name="color" value="#092083"/>
    </inkml:brush>
  </inkml:definitions>
  <inkml:trace contextRef="#ctx0" brushRef="#br0">2436 872 8287 0 0,'-6'-15'888'0'0,"0"4"252"0"0,-1-1 0 0 0,0 1 0 0 0,-1 1 0 0 0,0-1 0 0 0,0 1 0 0 0,-1 0 0 0 0,-20-16 0 0 0,27 25-1142 0 0,0 0 1 0 0,1 0-1 0 0,-1 1 0 0 0,0-1 0 0 0,1 0 0 0 0,-1 1 0 0 0,0-1 1 0 0,0 1-1 0 0,1 0 0 0 0,-1-1 0 0 0,0 1 0 0 0,0 0 0 0 0,0 0 0 0 0,0 0 1 0 0,1 1-1 0 0,-1-1 0 0 0,0 0 0 0 0,0 1 0 0 0,0-1 0 0 0,-2 1 1 0 0,-1 2-66 0 0,0-1 1 0 0,0 1 0 0 0,1 0 0 0 0,-9 6 0 0 0,5-2-94 0 0,-43 27-277 0 0,-66 50 20 0 0,91-63 429 0 0,2 0-1 0 0,-33 37 1 0 0,20-9 252 0 0,2 1 0 0 0,-47 89 0 0 0,57-94-133 0 0,-13 27-66 0 0,4 2 1 0 0,3 1-1 0 0,3 1 0 0 0,3 2 1 0 0,4 0-1 0 0,-15 112 0 0 0,32-160-171 0 0,1 0-1 0 0,2 55 0 0 0,1-76 84 0 0,1 0 1 0 0,0 0-1 0 0,0 0 0 0 0,1 0 0 0 0,0 0 0 0 0,1 0 0 0 0,0-1 0 0 0,0 1 1 0 0,1-1-1 0 0,0 0 0 0 0,1 0 0 0 0,0-1 0 0 0,11 15 0 0 0,-13-19 52 0 0,1 0 0 0 0,0 0 0 0 0,0 0 0 0 0,0-1 0 0 0,0 0 0 0 0,0 1 0 0 0,1-1 0 0 0,-1-1 0 0 0,1 1 0 0 0,0-1-1 0 0,-1 1 1 0 0,1-1 0 0 0,0-1 0 0 0,0 1 0 0 0,-1-1 0 0 0,1 1 0 0 0,0-1 0 0 0,0-1 0 0 0,6 0 0 0 0,-2 0 36 0 0,0-1 0 0 0,0 0 0 0 0,0-1 0 0 0,-1 1 0 0 0,1-2 0 0 0,-1 1 0 0 0,1-1 0 0 0,-1-1 0 0 0,10-6 1 0 0,-3-1-2 0 0,0-1 1 0 0,0-1 0 0 0,-2 0-1 0 0,1-1 1 0 0,12-19 0 0 0,51-88 185 0 0,-33 49-104 0 0,-32 53-86 0 0,41-61 342 0 0,45-98 1 0 0,107-363 266 0 0,-66 157-313 0 0,23-5-769 0 0,-146 352 390 0 0,38-65 1 0 0,-45 88 17 0 0,2 0 1 0 0,-1 0 0 0 0,2 2 0 0 0,0-1 0 0 0,1 1-1 0 0,24-19 1 0 0,-28 26 26 0 0,0 1-1 0 0,1 0 0 0 0,-1 0 1 0 0,1 1-1 0 0,0 0 0 0 0,0 1 1 0 0,0 0-1 0 0,12-2 0 0 0,-20 5 46 0 0,-12 12 26 0 0,-5 1-50 0 0,0 0-1 0 0,-1-1 1 0 0,0 0 0 0 0,-1-2-1 0 0,-21 11 1 0 0,7-5 1 0 0,-635 321-116 0 0,389-222-261 0 0,-380 149 172 0 0,-4 7 118 0 0,272-130 159 0 0,365-133-115 0 0,5-1 32 0 0,0-1 0 0 0,0-1 1 0 0,-1-1-1 0 0,0 0 0 0 0,1-2 0 0 0,-22 1 0 0 0,41-3-33 0 0,0 0 1 0 0,-1 0-1 0 0,1 0 0 0 0,0 0 0 0 0,0 0 1 0 0,-1 0-1 0 0,1 0 0 0 0,0 0 0 0 0,0 0 0 0 0,-1 0 1 0 0,1 0-1 0 0,0 0 0 0 0,0 0 0 0 0,0 0 1 0 0,-1 0-1 0 0,1-1 0 0 0,0 1 0 0 0,0 0 1 0 0,-1 0-1 0 0,1 0 0 0 0,0 0 0 0 0,0 0 0 0 0,0 0 1 0 0,0-1-1 0 0,-1 1 0 0 0,1 0 0 0 0,0 0 1 0 0,0 0-1 0 0,0-1 0 0 0,0 1 0 0 0,0 0 0 0 0,-1 0 1 0 0,1 0-1 0 0,0-1 0 0 0,0 1 0 0 0,0 0 1 0 0,0 0-1 0 0,0-1 0 0 0,0 1 0 0 0,0 0 1 0 0,0 0-1 0 0,0-1 0 0 0,0 1 0 0 0,0 0 0 0 0,0 0 1 0 0,0 0-1 0 0,0-1 0 0 0,0 1 0 0 0,0 0 1 0 0,0 0-1 0 0,0-1 0 0 0,0 1 0 0 0,1 0 1 0 0,-1 0-1 0 0,0 0 0 0 0,0-1 0 0 0,0 1 0 0 0,0 0 1 0 0,0 0-1 0 0,1 0 0 0 0,-1-1 0 0 0,0 1 1 0 0,0 0-1 0 0,0 0 0 0 0,0 0 0 0 0,1 0 0 0 0,-1 0 1 0 0,0 0-1 0 0,1-1 0 0 0,10-9-100 0 0,1 0 1 0 0,1 1-1 0 0,-1 0 0 0 0,2 1 0 0 0,-1 1 1 0 0,19-8-1 0 0,-13 5 14 0 0,27-11-90 0 0,1 2 0 0 0,88-23 0 0 0,105-6 400 0 0,191 6 642 0 0,4 32-178 0 0,-339 9-607 0 0,1078-6-19 0 0,-1117 8-133 0 0,210 3-391 0 0,-182 2-225 0 0,95 17 1 0 0,-133-13-512 0 0,-1 3-3525 0 0,-7 1-1427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4566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Igal Raskin</cp:lastModifiedBy>
  <cp:revision>62</cp:revision>
  <cp:lastPrinted>2024-09-01T09:28:00Z</cp:lastPrinted>
  <dcterms:created xsi:type="dcterms:W3CDTF">2019-08-28T10:11:00Z</dcterms:created>
  <dcterms:modified xsi:type="dcterms:W3CDTF">2024-11-06T14:55:00Z</dcterms:modified>
</cp:coreProperties>
</file>