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7E8CBB61" w14:textId="4DE85F45" w:rsidR="0086135E" w:rsidRPr="00CC76C5" w:rsidRDefault="0086135E" w:rsidP="0086135E">
      <w:pPr>
        <w:tabs>
          <w:tab w:val="left" w:pos="2210"/>
          <w:tab w:val="left" w:pos="2352"/>
        </w:tabs>
        <w:rPr>
          <w:rFonts w:cs="David"/>
          <w:b/>
          <w:bCs/>
          <w:spacing w:val="12"/>
        </w:rPr>
      </w:pPr>
      <w:r w:rsidRPr="00CC76C5">
        <w:rPr>
          <w:rFonts w:cs="David" w:hint="cs"/>
          <w:b/>
          <w:bCs/>
          <w:spacing w:val="12"/>
          <w:rtl/>
        </w:rPr>
        <w:t xml:space="preserve">בבית משפט השלום </w:t>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00B26013">
        <w:rPr>
          <w:rFonts w:cs="David"/>
          <w:b/>
          <w:bCs/>
          <w:spacing w:val="12"/>
          <w:rtl/>
        </w:rPr>
        <w:tab/>
      </w:r>
      <w:r w:rsidR="00B26013">
        <w:rPr>
          <w:rFonts w:cs="David"/>
          <w:b/>
          <w:bCs/>
          <w:spacing w:val="12"/>
          <w:rtl/>
        </w:rPr>
        <w:tab/>
      </w:r>
      <w:r w:rsidRPr="00CC76C5">
        <w:rPr>
          <w:rFonts w:cs="David" w:hint="cs"/>
          <w:b/>
          <w:bCs/>
          <w:spacing w:val="12"/>
          <w:rtl/>
        </w:rPr>
        <w:tab/>
        <w:t>ת.א</w:t>
      </w:r>
      <w:r w:rsidR="009A1CBE">
        <w:rPr>
          <w:rFonts w:cs="David" w:hint="cs"/>
          <w:b/>
          <w:bCs/>
          <w:spacing w:val="12"/>
          <w:rtl/>
        </w:rPr>
        <w:t xml:space="preserve"> 24 </w:t>
      </w:r>
    </w:p>
    <w:p w14:paraId="77FD6CAC" w14:textId="6CF1E45B" w:rsidR="0086135E" w:rsidRPr="00CC76C5" w:rsidRDefault="0086135E" w:rsidP="0086135E">
      <w:pPr>
        <w:pStyle w:val="1"/>
        <w:rPr>
          <w:b/>
          <w:bCs/>
          <w:spacing w:val="12"/>
          <w:sz w:val="26"/>
          <w:szCs w:val="26"/>
        </w:rPr>
      </w:pPr>
      <w:r w:rsidRPr="00CC76C5">
        <w:rPr>
          <w:rFonts w:hint="cs"/>
          <w:b/>
          <w:bCs/>
          <w:spacing w:val="12"/>
          <w:sz w:val="26"/>
          <w:szCs w:val="26"/>
          <w:rtl/>
        </w:rPr>
        <w:t>בכפר סבא</w:t>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p>
    <w:p w14:paraId="503F0D2D" w14:textId="77777777" w:rsidR="0086135E" w:rsidRDefault="0086135E" w:rsidP="0086135E">
      <w:pPr>
        <w:rPr>
          <w:rFonts w:cs="David"/>
          <w:spacing w:val="12"/>
          <w:rtl/>
        </w:rPr>
      </w:pPr>
    </w:p>
    <w:p w14:paraId="1DE95995" w14:textId="17A42430" w:rsidR="0086135E" w:rsidRDefault="0086135E" w:rsidP="0086135E">
      <w:pPr>
        <w:tabs>
          <w:tab w:val="left" w:pos="2210"/>
          <w:tab w:val="left" w:pos="2352"/>
        </w:tabs>
        <w:rPr>
          <w:rFonts w:cs="David"/>
          <w:spacing w:val="12"/>
          <w:rtl/>
        </w:rPr>
      </w:pPr>
      <w:r>
        <w:rPr>
          <w:rFonts w:cs="David" w:hint="cs"/>
          <w:spacing w:val="12"/>
          <w:rtl/>
        </w:rPr>
        <w:t xml:space="preserve">תאריך חתימת המסמך </w:t>
      </w:r>
      <w:r w:rsidR="003801D6">
        <w:rPr>
          <w:rFonts w:cs="David" w:hint="cs"/>
          <w:spacing w:val="12"/>
          <w:rtl/>
        </w:rPr>
        <w:t>14</w:t>
      </w:r>
      <w:r>
        <w:rPr>
          <w:rFonts w:cs="David" w:hint="cs"/>
          <w:spacing w:val="12"/>
          <w:rtl/>
        </w:rPr>
        <w:t>.</w:t>
      </w:r>
      <w:r w:rsidR="003801D6">
        <w:rPr>
          <w:rFonts w:cs="David" w:hint="cs"/>
          <w:spacing w:val="12"/>
          <w:rtl/>
        </w:rPr>
        <w:t>10</w:t>
      </w:r>
      <w:r>
        <w:rPr>
          <w:rFonts w:cs="David" w:hint="cs"/>
          <w:spacing w:val="12"/>
          <w:rtl/>
        </w:rPr>
        <w:t>.24</w:t>
      </w:r>
    </w:p>
    <w:p w14:paraId="44DC4FA9" w14:textId="77777777" w:rsidR="00100DB6" w:rsidRDefault="00100DB6" w:rsidP="00100DB6">
      <w:pPr>
        <w:jc w:val="both"/>
        <w:rPr>
          <w:rFonts w:cs="David"/>
          <w:spacing w:val="12"/>
          <w:sz w:val="26"/>
          <w:szCs w:val="26"/>
          <w:rtl/>
        </w:rPr>
      </w:pPr>
    </w:p>
    <w:p w14:paraId="3EAA9857" w14:textId="50C482EB"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3801D6">
        <w:rPr>
          <w:rFonts w:cs="David" w:hint="cs"/>
          <w:b/>
          <w:bCs/>
          <w:sz w:val="32"/>
          <w:szCs w:val="32"/>
          <w:rtl/>
        </w:rPr>
        <w:t>מרון יעקוב</w:t>
      </w:r>
      <w:r w:rsidR="00F34B24">
        <w:rPr>
          <w:rFonts w:cs="David" w:hint="cs"/>
          <w:b/>
          <w:bCs/>
          <w:sz w:val="32"/>
          <w:szCs w:val="32"/>
          <w:rtl/>
        </w:rPr>
        <w:t xml:space="preserve">, ת.ז. </w:t>
      </w:r>
      <w:r w:rsidR="003801D6">
        <w:rPr>
          <w:rFonts w:cs="David" w:hint="cs"/>
          <w:b/>
          <w:bCs/>
          <w:sz w:val="32"/>
          <w:szCs w:val="32"/>
          <w:rtl/>
        </w:rPr>
        <w:t>205747991</w:t>
      </w:r>
    </w:p>
    <w:p w14:paraId="31A3221D" w14:textId="5D94C1B2"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r>
      <w:proofErr w:type="spellStart"/>
      <w:r>
        <w:rPr>
          <w:rFonts w:cs="David" w:hint="cs"/>
          <w:sz w:val="26"/>
          <w:szCs w:val="26"/>
          <w:rtl/>
        </w:rPr>
        <w:t>מ</w:t>
      </w:r>
      <w:r w:rsidR="00D56DFB">
        <w:rPr>
          <w:rFonts w:cs="David" w:hint="cs"/>
          <w:sz w:val="26"/>
          <w:szCs w:val="26"/>
          <w:rtl/>
        </w:rPr>
        <w:t>ג'אר</w:t>
      </w:r>
      <w:proofErr w:type="spellEnd"/>
      <w:r w:rsidR="00614EF7">
        <w:rPr>
          <w:rFonts w:cs="David" w:hint="cs"/>
          <w:sz w:val="26"/>
          <w:szCs w:val="26"/>
          <w:rtl/>
        </w:rPr>
        <w:t xml:space="preserve">, </w:t>
      </w:r>
      <w:proofErr w:type="spellStart"/>
      <w:r w:rsidR="003801D6">
        <w:rPr>
          <w:rFonts w:cs="David" w:hint="cs"/>
          <w:sz w:val="26"/>
          <w:szCs w:val="26"/>
          <w:rtl/>
        </w:rPr>
        <w:t>מג'אר</w:t>
      </w:r>
      <w:proofErr w:type="spellEnd"/>
      <w:r w:rsidR="003801D6">
        <w:rPr>
          <w:rFonts w:cs="David" w:hint="cs"/>
          <w:sz w:val="26"/>
          <w:szCs w:val="26"/>
          <w:rtl/>
        </w:rPr>
        <w:t xml:space="preserve">, ת.ד </w:t>
      </w:r>
      <w:r w:rsidR="00D56DFB">
        <w:rPr>
          <w:rFonts w:cs="David" w:hint="cs"/>
          <w:sz w:val="26"/>
          <w:szCs w:val="26"/>
          <w:rtl/>
        </w:rPr>
        <w:t>264</w:t>
      </w:r>
      <w:r w:rsidR="003801D6">
        <w:rPr>
          <w:rFonts w:cs="David" w:hint="cs"/>
          <w:sz w:val="26"/>
          <w:szCs w:val="26"/>
          <w:rtl/>
        </w:rPr>
        <w:t>, מיקוד 2012800</w:t>
      </w:r>
    </w:p>
    <w:p w14:paraId="76C9A48F" w14:textId="1792FF00"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3801D6">
        <w:rPr>
          <w:rFonts w:cs="David" w:hint="cs"/>
          <w:sz w:val="26"/>
          <w:szCs w:val="26"/>
          <w:rtl/>
        </w:rPr>
        <w:t>052-8751252</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265F07D0"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972E1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78967A55" w14:textId="77777777" w:rsidR="003801D6" w:rsidRPr="00534F7D" w:rsidRDefault="003801D6" w:rsidP="003801D6">
      <w:pPr>
        <w:ind w:left="1440" w:firstLine="720"/>
        <w:rPr>
          <w:rFonts w:cs="David"/>
          <w:sz w:val="26"/>
          <w:szCs w:val="26"/>
          <w:rtl/>
        </w:rPr>
      </w:pPr>
      <w:r>
        <w:rPr>
          <w:rFonts w:cs="David" w:hint="cs"/>
          <w:sz w:val="26"/>
          <w:szCs w:val="26"/>
          <w:rtl/>
        </w:rPr>
        <w:t xml:space="preserve">דוא"ל:  </w:t>
      </w:r>
      <w:r w:rsidRPr="00534F7D">
        <w:rPr>
          <w:rFonts w:cs="David"/>
          <w:sz w:val="26"/>
          <w:szCs w:val="26"/>
        </w:rPr>
        <w:t>office@freiberg-law.com</w:t>
      </w:r>
      <w:r w:rsidRPr="00534F7D">
        <w:rPr>
          <w:rFonts w:cs="David"/>
          <w:sz w:val="26"/>
          <w:szCs w:val="26"/>
          <w:rtl/>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0477CBE2" w:rsidR="0083474B" w:rsidRPr="00A1337E" w:rsidRDefault="00A1337E" w:rsidP="00B26013">
      <w:pPr>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B26013">
        <w:rPr>
          <w:rFonts w:cs="David"/>
          <w:spacing w:val="12"/>
          <w:sz w:val="26"/>
          <w:szCs w:val="26"/>
          <w:rtl/>
        </w:rPr>
        <w:tab/>
      </w:r>
      <w:r w:rsidR="00100DB6">
        <w:rPr>
          <w:rFonts w:cs="David" w:hint="cs"/>
          <w:spacing w:val="12"/>
          <w:sz w:val="26"/>
          <w:szCs w:val="26"/>
          <w:rtl/>
        </w:rPr>
        <w:t xml:space="preserve">       </w:t>
      </w:r>
      <w:r w:rsidR="00B26013">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669BC969"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16E279C"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72E16">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6FB3A962" w14:textId="77777777" w:rsidR="003801D6" w:rsidRDefault="003801D6" w:rsidP="00100DB6">
      <w:pPr>
        <w:jc w:val="both"/>
        <w:rPr>
          <w:rFonts w:cs="David"/>
          <w:spacing w:val="12"/>
          <w:sz w:val="26"/>
          <w:szCs w:val="26"/>
          <w:rtl/>
        </w:rPr>
      </w:pPr>
    </w:p>
    <w:p w14:paraId="7E9D2964" w14:textId="77777777" w:rsidR="003801D6" w:rsidRDefault="003801D6"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2E238C70"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614EF7">
        <w:rPr>
          <w:rFonts w:cs="David" w:hint="cs"/>
          <w:spacing w:val="12"/>
          <w:sz w:val="26"/>
          <w:szCs w:val="26"/>
          <w:rtl/>
        </w:rPr>
        <w:t>16.8.1994</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614EF7">
        <w:rPr>
          <w:rFonts w:cs="David" w:hint="cs"/>
          <w:spacing w:val="12"/>
          <w:sz w:val="26"/>
          <w:szCs w:val="26"/>
          <w:rtl/>
        </w:rPr>
        <w:t>37</w:t>
      </w:r>
      <w:r w:rsidR="005B055F">
        <w:rPr>
          <w:rFonts w:cs="David" w:hint="cs"/>
          <w:spacing w:val="12"/>
          <w:sz w:val="26"/>
          <w:szCs w:val="26"/>
          <w:rtl/>
        </w:rPr>
        <w:t>-</w:t>
      </w:r>
      <w:r w:rsidR="00614EF7">
        <w:rPr>
          <w:rFonts w:cs="David" w:hint="cs"/>
          <w:spacing w:val="12"/>
          <w:sz w:val="26"/>
          <w:szCs w:val="26"/>
          <w:rtl/>
        </w:rPr>
        <w:t>899</w:t>
      </w:r>
      <w:r w:rsidR="005B055F">
        <w:rPr>
          <w:rFonts w:cs="David" w:hint="cs"/>
          <w:spacing w:val="12"/>
          <w:sz w:val="26"/>
          <w:szCs w:val="26"/>
          <w:rtl/>
        </w:rPr>
        <w:t>-</w:t>
      </w:r>
      <w:r w:rsidR="00614EF7">
        <w:rPr>
          <w:rFonts w:cs="David" w:hint="cs"/>
          <w:spacing w:val="12"/>
          <w:sz w:val="26"/>
          <w:szCs w:val="26"/>
          <w:rtl/>
        </w:rPr>
        <w:t>38</w:t>
      </w:r>
      <w:r w:rsidR="005B055F">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24CF7FBA"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972E16">
        <w:rPr>
          <w:rFonts w:cs="David" w:hint="cs"/>
          <w:spacing w:val="12"/>
          <w:sz w:val="26"/>
          <w:szCs w:val="26"/>
          <w:rtl/>
        </w:rPr>
        <w:t>תעודת חובה</w:t>
      </w:r>
      <w:r w:rsidR="005B055F">
        <w:rPr>
          <w:rFonts w:cs="David" w:hint="cs"/>
          <w:spacing w:val="12"/>
          <w:sz w:val="26"/>
          <w:szCs w:val="26"/>
          <w:rtl/>
        </w:rPr>
        <w:t xml:space="preserve"> </w:t>
      </w:r>
      <w:r w:rsidR="00972E16">
        <w:rPr>
          <w:rFonts w:cs="David" w:hint="cs"/>
          <w:spacing w:val="12"/>
          <w:sz w:val="26"/>
          <w:szCs w:val="26"/>
          <w:rtl/>
        </w:rPr>
        <w:t>וצילום רישיון נהיגה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B26013">
      <w:pPr>
        <w:numPr>
          <w:ilvl w:val="0"/>
          <w:numId w:val="1"/>
        </w:numPr>
        <w:spacing w:line="276" w:lineRule="auto"/>
        <w:ind w:right="0"/>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B26013">
      <w:pPr>
        <w:spacing w:line="276" w:lineRule="auto"/>
        <w:ind w:left="720" w:right="1080"/>
        <w:jc w:val="both"/>
        <w:rPr>
          <w:rFonts w:cs="David"/>
          <w:spacing w:val="12"/>
          <w:sz w:val="26"/>
          <w:szCs w:val="26"/>
        </w:rPr>
      </w:pPr>
    </w:p>
    <w:p w14:paraId="494DCA68" w14:textId="77777777" w:rsidR="00D56DFB" w:rsidRDefault="00D56DFB" w:rsidP="00B26013">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במועד התאונה היה התובע מתמחה במשרד המשפטים, צלח לאחרונה את בחינות הלשכה והוסמך כעורך דין מתקשה בהשתלבות במקצוע תוך התחשבות במגבלותיו. אין ספק כי מגבלותיו מחמת התאונה ותוצאותיה תגביל אותו בעתיד בביצוע עבודתו נגרמו לו הפסדי שכר וכך גם בעתיד.</w:t>
      </w:r>
    </w:p>
    <w:p w14:paraId="485AD238" w14:textId="77777777" w:rsidR="00D56DFB" w:rsidRDefault="00D56DFB" w:rsidP="00B26013">
      <w:pPr>
        <w:pStyle w:val="a6"/>
        <w:jc w:val="both"/>
        <w:rPr>
          <w:rFonts w:cs="David" w:hint="cs"/>
          <w:spacing w:val="12"/>
          <w:sz w:val="26"/>
          <w:szCs w:val="26"/>
          <w:rtl/>
        </w:rPr>
      </w:pPr>
    </w:p>
    <w:p w14:paraId="28E2F9C0" w14:textId="46553DA3" w:rsidR="00C30980" w:rsidRDefault="00252D36" w:rsidP="00B26013">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08270D55" w14:textId="77777777" w:rsidR="00D56DFB" w:rsidRDefault="00D56DFB" w:rsidP="00B26013">
      <w:pPr>
        <w:pStyle w:val="a6"/>
        <w:jc w:val="both"/>
        <w:rPr>
          <w:rFonts w:cs="David" w:hint="cs"/>
          <w:spacing w:val="12"/>
          <w:sz w:val="26"/>
          <w:szCs w:val="26"/>
          <w:rtl/>
        </w:rPr>
      </w:pPr>
    </w:p>
    <w:p w14:paraId="24B9D4D7" w14:textId="16EB95AE" w:rsidR="00D56DFB" w:rsidRDefault="00D56DFB" w:rsidP="00B26013">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התאונה ומחמת תוצאותיה נזקק התובע לנסיעות לטיפולים רפואיים והוא נזקק להוצאות רפואיות </w:t>
      </w:r>
      <w:proofErr w:type="spellStart"/>
      <w:r>
        <w:rPr>
          <w:rFonts w:cs="David" w:hint="cs"/>
          <w:spacing w:val="12"/>
          <w:sz w:val="26"/>
          <w:szCs w:val="26"/>
          <w:rtl/>
        </w:rPr>
        <w:t>ופארא</w:t>
      </w:r>
      <w:proofErr w:type="spellEnd"/>
      <w:r>
        <w:rPr>
          <w:rFonts w:cs="David" w:hint="cs"/>
          <w:spacing w:val="12"/>
          <w:sz w:val="26"/>
          <w:szCs w:val="26"/>
          <w:rtl/>
        </w:rPr>
        <w:t xml:space="preserve"> רפואיות והוא יזקק לכך גם בעתיד.</w:t>
      </w:r>
    </w:p>
    <w:p w14:paraId="26941231" w14:textId="77777777" w:rsidR="00C30980" w:rsidRPr="009468D3" w:rsidRDefault="00C30980" w:rsidP="00B26013">
      <w:pPr>
        <w:spacing w:line="276" w:lineRule="auto"/>
        <w:ind w:left="720"/>
        <w:jc w:val="both"/>
        <w:rPr>
          <w:rFonts w:cs="David"/>
          <w:spacing w:val="12"/>
          <w:sz w:val="26"/>
          <w:szCs w:val="26"/>
          <w:rtl/>
        </w:rPr>
      </w:pPr>
    </w:p>
    <w:p w14:paraId="198ABAAB" w14:textId="2C3289AA" w:rsidR="00C30980" w:rsidRDefault="00C30980" w:rsidP="00B26013">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494CEC45" w:rsidR="00E22B98" w:rsidRDefault="00100DB6" w:rsidP="00B26013">
      <w:pPr>
        <w:pStyle w:val="a6"/>
        <w:numPr>
          <w:ilvl w:val="0"/>
          <w:numId w:val="1"/>
        </w:numPr>
        <w:spacing w:line="360"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14EF7">
        <w:rPr>
          <w:rFonts w:cs="David" w:hint="cs"/>
          <w:spacing w:val="12"/>
          <w:sz w:val="26"/>
          <w:szCs w:val="26"/>
          <w:rtl/>
        </w:rPr>
        <w:t>4</w:t>
      </w:r>
      <w:r w:rsidR="00972E16">
        <w:rPr>
          <w:rFonts w:cs="David" w:hint="cs"/>
          <w:spacing w:val="12"/>
          <w:sz w:val="26"/>
          <w:szCs w:val="26"/>
          <w:rtl/>
        </w:rPr>
        <w:t>.</w:t>
      </w:r>
      <w:r w:rsidR="00614EF7">
        <w:rPr>
          <w:rFonts w:cs="David" w:hint="cs"/>
          <w:spacing w:val="12"/>
          <w:sz w:val="26"/>
          <w:szCs w:val="26"/>
          <w:rtl/>
        </w:rPr>
        <w:t>12</w:t>
      </w:r>
      <w:r w:rsidR="00972E16">
        <w:rPr>
          <w:rFonts w:cs="David" w:hint="cs"/>
          <w:spacing w:val="12"/>
          <w:sz w:val="26"/>
          <w:szCs w:val="26"/>
          <w:rtl/>
        </w:rPr>
        <w:t>.2</w:t>
      </w:r>
      <w:r w:rsidR="00614EF7">
        <w:rPr>
          <w:rFonts w:cs="David" w:hint="cs"/>
          <w:spacing w:val="12"/>
          <w:sz w:val="26"/>
          <w:szCs w:val="26"/>
          <w:rtl/>
        </w:rPr>
        <w:t>3</w:t>
      </w:r>
      <w:r w:rsidR="00F774BD">
        <w:rPr>
          <w:rFonts w:cs="David" w:hint="cs"/>
          <w:spacing w:val="12"/>
          <w:sz w:val="26"/>
          <w:szCs w:val="26"/>
          <w:rtl/>
        </w:rPr>
        <w:t>,</w:t>
      </w:r>
      <w:r w:rsidRPr="009C0E0A">
        <w:rPr>
          <w:rFonts w:cs="David" w:hint="cs"/>
          <w:spacing w:val="12"/>
          <w:sz w:val="26"/>
          <w:szCs w:val="26"/>
          <w:rtl/>
        </w:rPr>
        <w:t xml:space="preserve"> בשעה </w:t>
      </w:r>
      <w:r w:rsidR="00972E16" w:rsidRPr="00614EF7">
        <w:rPr>
          <w:rFonts w:cs="David" w:hint="cs"/>
          <w:spacing w:val="12"/>
          <w:sz w:val="26"/>
          <w:szCs w:val="26"/>
          <w:rtl/>
        </w:rPr>
        <w:t>1</w:t>
      </w:r>
      <w:r w:rsidR="00614EF7" w:rsidRPr="00614EF7">
        <w:rPr>
          <w:rFonts w:cs="David" w:hint="cs"/>
          <w:spacing w:val="12"/>
          <w:sz w:val="26"/>
          <w:szCs w:val="26"/>
          <w:rtl/>
        </w:rPr>
        <w:t>8</w:t>
      </w:r>
      <w:r w:rsidR="00DD2C12" w:rsidRPr="00614EF7">
        <w:rPr>
          <w:rFonts w:cs="David" w:hint="cs"/>
          <w:spacing w:val="12"/>
          <w:sz w:val="26"/>
          <w:szCs w:val="26"/>
          <w:rtl/>
        </w:rPr>
        <w:t>:</w:t>
      </w:r>
      <w:r w:rsidR="00D72513" w:rsidRPr="00614EF7">
        <w:rPr>
          <w:rFonts w:cs="David" w:hint="cs"/>
          <w:spacing w:val="12"/>
          <w:sz w:val="26"/>
          <w:szCs w:val="26"/>
          <w:rtl/>
        </w:rPr>
        <w:t>0</w:t>
      </w:r>
      <w:r w:rsidR="00D56DFB">
        <w:rPr>
          <w:rFonts w:cs="David" w:hint="cs"/>
          <w:spacing w:val="12"/>
          <w:sz w:val="26"/>
          <w:szCs w:val="26"/>
          <w:rtl/>
        </w:rPr>
        <w:t>0</w:t>
      </w:r>
      <w:r w:rsidRPr="009C0E0A">
        <w:rPr>
          <w:rFonts w:cs="David" w:hint="cs"/>
          <w:spacing w:val="12"/>
          <w:sz w:val="26"/>
          <w:szCs w:val="26"/>
          <w:rtl/>
        </w:rPr>
        <w:t xml:space="preserve"> או בסמוך לכך,</w:t>
      </w:r>
      <w:r w:rsidR="00D56DFB">
        <w:rPr>
          <w:rFonts w:cs="David" w:hint="cs"/>
          <w:spacing w:val="12"/>
          <w:sz w:val="26"/>
          <w:szCs w:val="26"/>
          <w:rtl/>
        </w:rPr>
        <w:t xml:space="preserve"> לאחר</w:t>
      </w:r>
      <w:r w:rsidR="00A5227E">
        <w:rPr>
          <w:rFonts w:cs="David" w:hint="cs"/>
          <w:spacing w:val="12"/>
          <w:sz w:val="26"/>
          <w:szCs w:val="26"/>
          <w:rtl/>
        </w:rPr>
        <w:t xml:space="preserve"> </w:t>
      </w:r>
      <w:r w:rsidR="00D56DFB">
        <w:rPr>
          <w:rFonts w:cs="David" w:hint="cs"/>
          <w:spacing w:val="12"/>
          <w:sz w:val="26"/>
          <w:szCs w:val="26"/>
          <w:rtl/>
        </w:rPr>
        <w:t>ש</w:t>
      </w:r>
      <w:r w:rsidR="00EF2880">
        <w:rPr>
          <w:rFonts w:cs="David" w:hint="cs"/>
          <w:spacing w:val="12"/>
          <w:sz w:val="26"/>
          <w:szCs w:val="26"/>
          <w:rtl/>
        </w:rPr>
        <w:t>החנה את רכבו</w:t>
      </w:r>
      <w:r w:rsidR="00A5227E">
        <w:rPr>
          <w:rFonts w:cs="David" w:hint="cs"/>
          <w:spacing w:val="12"/>
          <w:sz w:val="26"/>
          <w:szCs w:val="26"/>
          <w:rtl/>
        </w:rPr>
        <w:t>,</w:t>
      </w:r>
      <w:r w:rsidR="00D56DFB">
        <w:rPr>
          <w:rFonts w:cs="David" w:hint="cs"/>
          <w:spacing w:val="12"/>
          <w:sz w:val="26"/>
          <w:szCs w:val="26"/>
          <w:rtl/>
        </w:rPr>
        <w:t xml:space="preserve"> במהלך היציאה מהרכב</w:t>
      </w:r>
      <w:r w:rsidR="00A5227E">
        <w:rPr>
          <w:rFonts w:cs="David" w:hint="cs"/>
          <w:spacing w:val="12"/>
          <w:sz w:val="26"/>
          <w:szCs w:val="26"/>
          <w:rtl/>
        </w:rPr>
        <w:t xml:space="preserve"> </w:t>
      </w:r>
      <w:r w:rsidR="00D56DFB">
        <w:rPr>
          <w:rFonts w:cs="David" w:hint="cs"/>
          <w:spacing w:val="12"/>
          <w:sz w:val="26"/>
          <w:szCs w:val="26"/>
          <w:rtl/>
        </w:rPr>
        <w:t>נכשל ביציאתו, נפל ונחבל</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B26013">
      <w:pPr>
        <w:pStyle w:val="a6"/>
        <w:spacing w:line="360" w:lineRule="auto"/>
        <w:ind w:right="1080"/>
        <w:jc w:val="both"/>
        <w:rPr>
          <w:rFonts w:cs="David"/>
          <w:spacing w:val="12"/>
          <w:sz w:val="26"/>
          <w:szCs w:val="26"/>
        </w:rPr>
      </w:pPr>
    </w:p>
    <w:p w14:paraId="32C6954B" w14:textId="2C64B776" w:rsidR="002443A0" w:rsidRDefault="002443A0" w:rsidP="00B26013">
      <w:pPr>
        <w:numPr>
          <w:ilvl w:val="0"/>
          <w:numId w:val="1"/>
        </w:numPr>
        <w:tabs>
          <w:tab w:val="clear" w:pos="720"/>
        </w:tabs>
        <w:spacing w:line="360" w:lineRule="auto"/>
        <w:ind w:right="142"/>
        <w:jc w:val="both"/>
        <w:rPr>
          <w:rFonts w:cs="David"/>
          <w:spacing w:val="12"/>
          <w:sz w:val="26"/>
          <w:szCs w:val="26"/>
        </w:rPr>
      </w:pPr>
      <w:r w:rsidRPr="005F1F4C">
        <w:rPr>
          <w:rFonts w:cs="David"/>
          <w:spacing w:val="12"/>
          <w:sz w:val="26"/>
          <w:szCs w:val="26"/>
          <w:rtl/>
        </w:rPr>
        <w:t>לאחר התאונה,</w:t>
      </w:r>
      <w:r>
        <w:rPr>
          <w:rFonts w:cs="David" w:hint="cs"/>
          <w:spacing w:val="12"/>
          <w:sz w:val="26"/>
          <w:szCs w:val="26"/>
          <w:rtl/>
        </w:rPr>
        <w:t xml:space="preserve"> כשהוא כאוב</w:t>
      </w:r>
      <w:r w:rsidR="00B767A2">
        <w:rPr>
          <w:rFonts w:cs="David" w:hint="cs"/>
          <w:spacing w:val="12"/>
          <w:sz w:val="26"/>
          <w:szCs w:val="26"/>
          <w:rtl/>
        </w:rPr>
        <w:t xml:space="preserve"> ומתקשה בהנעת זרוע ויד ימין</w:t>
      </w:r>
      <w:r>
        <w:rPr>
          <w:rFonts w:cs="David" w:hint="cs"/>
          <w:spacing w:val="12"/>
          <w:sz w:val="26"/>
          <w:szCs w:val="26"/>
          <w:rtl/>
        </w:rPr>
        <w:t>,</w:t>
      </w:r>
      <w:r w:rsidR="00B26013">
        <w:rPr>
          <w:rFonts w:cs="David" w:hint="cs"/>
          <w:spacing w:val="12"/>
          <w:sz w:val="26"/>
          <w:szCs w:val="26"/>
          <w:rtl/>
        </w:rPr>
        <w:t xml:space="preserve"> טופל התובע</w:t>
      </w:r>
      <w:r w:rsidR="00B767A2">
        <w:rPr>
          <w:rFonts w:cs="David" w:hint="cs"/>
          <w:spacing w:val="12"/>
          <w:sz w:val="26"/>
          <w:szCs w:val="26"/>
          <w:rtl/>
        </w:rPr>
        <w:t xml:space="preserve"> </w:t>
      </w:r>
      <w:r w:rsidR="00B26013">
        <w:rPr>
          <w:rFonts w:cs="David" w:hint="cs"/>
          <w:spacing w:val="12"/>
          <w:sz w:val="26"/>
          <w:szCs w:val="26"/>
          <w:rtl/>
        </w:rPr>
        <w:t>בביתו באמצעות</w:t>
      </w:r>
      <w:r w:rsidR="00B767A2">
        <w:rPr>
          <w:rFonts w:cs="David" w:hint="cs"/>
          <w:spacing w:val="12"/>
          <w:sz w:val="26"/>
          <w:szCs w:val="26"/>
          <w:rtl/>
        </w:rPr>
        <w:t xml:space="preserve"> </w:t>
      </w:r>
      <w:r w:rsidR="00B26013">
        <w:rPr>
          <w:rFonts w:cs="David" w:hint="cs"/>
          <w:spacing w:val="12"/>
          <w:sz w:val="26"/>
          <w:szCs w:val="26"/>
          <w:rtl/>
        </w:rPr>
        <w:t>נטילת</w:t>
      </w:r>
      <w:r w:rsidRPr="005F1F4C">
        <w:rPr>
          <w:rFonts w:cs="David"/>
          <w:spacing w:val="12"/>
          <w:sz w:val="26"/>
          <w:szCs w:val="26"/>
          <w:rtl/>
        </w:rPr>
        <w:t xml:space="preserve"> משככי כאבים בתקווה</w:t>
      </w:r>
      <w:r>
        <w:rPr>
          <w:rFonts w:cs="David" w:hint="cs"/>
          <w:spacing w:val="12"/>
          <w:sz w:val="26"/>
          <w:szCs w:val="26"/>
          <w:rtl/>
        </w:rPr>
        <w:t xml:space="preserve"> </w:t>
      </w:r>
      <w:r w:rsidRPr="005F1F4C">
        <w:rPr>
          <w:rFonts w:cs="David"/>
          <w:spacing w:val="12"/>
          <w:sz w:val="26"/>
          <w:szCs w:val="26"/>
          <w:rtl/>
        </w:rPr>
        <w:t>כי המדובר הוא בחבלות שיחלפו לאחר מנוחה ונטילת תכשירים לשיכוך כאב במסגרת ביתית.</w:t>
      </w:r>
    </w:p>
    <w:p w14:paraId="075A3385" w14:textId="77777777" w:rsidR="002443A0" w:rsidRPr="00B767A2" w:rsidRDefault="002443A0" w:rsidP="00B26013">
      <w:pPr>
        <w:pStyle w:val="a6"/>
        <w:spacing w:line="360" w:lineRule="auto"/>
        <w:rPr>
          <w:rFonts w:cs="David"/>
          <w:spacing w:val="12"/>
          <w:sz w:val="26"/>
          <w:szCs w:val="26"/>
          <w:rtl/>
        </w:rPr>
      </w:pPr>
    </w:p>
    <w:p w14:paraId="2A772BF1" w14:textId="2A02AB87" w:rsidR="002443A0" w:rsidRDefault="00B767A2"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נוכח נפיחות וכאבים עזים עד לכדי קושי בהנעת זרוע ומפרק שורש כף יד ימין</w:t>
      </w:r>
      <w:r w:rsidR="00B26013">
        <w:rPr>
          <w:rFonts w:cs="David" w:hint="cs"/>
          <w:spacing w:val="12"/>
          <w:sz w:val="26"/>
          <w:szCs w:val="26"/>
          <w:rtl/>
        </w:rPr>
        <w:t>,</w:t>
      </w:r>
      <w:r>
        <w:rPr>
          <w:rFonts w:cs="David" w:hint="cs"/>
          <w:spacing w:val="12"/>
          <w:sz w:val="26"/>
          <w:szCs w:val="26"/>
          <w:rtl/>
        </w:rPr>
        <w:t xml:space="preserve"> פנה התובע </w:t>
      </w:r>
      <w:r w:rsidR="002443A0" w:rsidRPr="005F1F4C">
        <w:rPr>
          <w:rFonts w:cs="David"/>
          <w:spacing w:val="12"/>
          <w:sz w:val="26"/>
          <w:szCs w:val="26"/>
          <w:rtl/>
        </w:rPr>
        <w:t xml:space="preserve">לקבלת טיפול רפואי </w:t>
      </w:r>
      <w:r w:rsidR="00B26013">
        <w:rPr>
          <w:rFonts w:cs="David" w:hint="cs"/>
          <w:spacing w:val="12"/>
          <w:sz w:val="26"/>
          <w:szCs w:val="26"/>
          <w:rtl/>
        </w:rPr>
        <w:t>אשר איבחן</w:t>
      </w:r>
      <w:r w:rsidR="002443A0" w:rsidRPr="005F1F4C">
        <w:rPr>
          <w:rFonts w:cs="David"/>
          <w:spacing w:val="12"/>
          <w:sz w:val="26"/>
          <w:szCs w:val="26"/>
          <w:rtl/>
        </w:rPr>
        <w:t xml:space="preserve"> חבלו</w:t>
      </w:r>
      <w:r w:rsidR="002443A0">
        <w:rPr>
          <w:rFonts w:cs="David" w:hint="cs"/>
          <w:spacing w:val="12"/>
          <w:sz w:val="26"/>
          <w:szCs w:val="26"/>
          <w:rtl/>
        </w:rPr>
        <w:t xml:space="preserve">ת </w:t>
      </w:r>
      <w:r w:rsidR="002443A0" w:rsidRPr="005F1F4C">
        <w:rPr>
          <w:rFonts w:cs="David"/>
          <w:spacing w:val="12"/>
          <w:sz w:val="26"/>
          <w:szCs w:val="26"/>
          <w:rtl/>
        </w:rPr>
        <w:t>בשורש כף יד ימין</w:t>
      </w:r>
      <w:r w:rsidR="002443A0">
        <w:rPr>
          <w:rFonts w:cs="David" w:hint="cs"/>
          <w:spacing w:val="12"/>
          <w:sz w:val="26"/>
          <w:szCs w:val="26"/>
          <w:rtl/>
        </w:rPr>
        <w:t>,</w:t>
      </w:r>
      <w:r w:rsidR="002443A0" w:rsidRPr="005F1F4C">
        <w:rPr>
          <w:rFonts w:cs="David"/>
          <w:spacing w:val="12"/>
          <w:sz w:val="26"/>
          <w:szCs w:val="26"/>
          <w:rtl/>
        </w:rPr>
        <w:t xml:space="preserve"> </w:t>
      </w:r>
      <w:r>
        <w:rPr>
          <w:rFonts w:cs="David" w:hint="cs"/>
          <w:spacing w:val="12"/>
          <w:sz w:val="26"/>
          <w:szCs w:val="26"/>
          <w:rtl/>
        </w:rPr>
        <w:t>ו</w:t>
      </w:r>
      <w:r w:rsidR="002443A0">
        <w:rPr>
          <w:rFonts w:cs="David" w:hint="cs"/>
          <w:spacing w:val="12"/>
          <w:sz w:val="26"/>
          <w:szCs w:val="26"/>
          <w:rtl/>
        </w:rPr>
        <w:t>לאחר קבלת טיפול רפואי ראשוני שוחרר לביתו כשידו מקובעת בסד</w:t>
      </w:r>
      <w:r>
        <w:rPr>
          <w:rFonts w:cs="David" w:hint="cs"/>
          <w:spacing w:val="12"/>
          <w:sz w:val="26"/>
          <w:szCs w:val="26"/>
          <w:rtl/>
        </w:rPr>
        <w:t xml:space="preserve"> גבס</w:t>
      </w:r>
      <w:r w:rsidR="002443A0">
        <w:rPr>
          <w:rFonts w:cs="David" w:hint="cs"/>
          <w:spacing w:val="12"/>
          <w:sz w:val="26"/>
          <w:szCs w:val="26"/>
          <w:rtl/>
        </w:rPr>
        <w:t xml:space="preserve">, בהנחיה </w:t>
      </w:r>
      <w:r w:rsidR="002443A0" w:rsidRPr="005F1F4C">
        <w:rPr>
          <w:rFonts w:cs="David"/>
          <w:spacing w:val="12"/>
          <w:sz w:val="26"/>
          <w:szCs w:val="26"/>
          <w:rtl/>
        </w:rPr>
        <w:t>לביצוע בדיקות הדמיה בשאלה של שבר</w:t>
      </w:r>
      <w:r w:rsidR="002443A0">
        <w:rPr>
          <w:rFonts w:cs="David" w:hint="cs"/>
          <w:spacing w:val="12"/>
          <w:sz w:val="26"/>
          <w:szCs w:val="26"/>
          <w:rtl/>
        </w:rPr>
        <w:t xml:space="preserve">, יד מורמת, המשך מעקב רפואי, נטילת משככי כאבים ומנוחה בת 9 ימים. </w:t>
      </w:r>
    </w:p>
    <w:p w14:paraId="38DD7FFD" w14:textId="77777777" w:rsidR="002443A0" w:rsidRDefault="002443A0" w:rsidP="00B26013">
      <w:pPr>
        <w:pStyle w:val="a6"/>
        <w:spacing w:line="360" w:lineRule="auto"/>
        <w:rPr>
          <w:rFonts w:cs="David"/>
          <w:spacing w:val="12"/>
          <w:sz w:val="26"/>
          <w:szCs w:val="26"/>
          <w:rtl/>
        </w:rPr>
      </w:pPr>
    </w:p>
    <w:p w14:paraId="283EEE42" w14:textId="77777777" w:rsidR="00691B6D" w:rsidRDefault="003049A1"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בדיקת הדמיה שבוצעה לתובע וכוונה לזרוע וכף יד ימין הדגימה קו שבר בעצם הסירה</w:t>
      </w:r>
      <w:r w:rsidR="002443A0">
        <w:rPr>
          <w:rFonts w:cs="David" w:hint="cs"/>
          <w:spacing w:val="12"/>
          <w:sz w:val="26"/>
          <w:szCs w:val="26"/>
          <w:rtl/>
        </w:rPr>
        <w:t xml:space="preserve">, </w:t>
      </w:r>
      <w:r w:rsidR="00691B6D">
        <w:rPr>
          <w:rFonts w:cs="David" w:hint="cs"/>
          <w:spacing w:val="12"/>
          <w:sz w:val="26"/>
          <w:szCs w:val="26"/>
          <w:rtl/>
        </w:rPr>
        <w:t>והוחלט על קיבוע</w:t>
      </w:r>
      <w:r w:rsidR="002443A0">
        <w:rPr>
          <w:rFonts w:cs="David" w:hint="cs"/>
          <w:spacing w:val="12"/>
          <w:sz w:val="26"/>
          <w:szCs w:val="26"/>
          <w:rtl/>
        </w:rPr>
        <w:t xml:space="preserve"> בגבס ל4 שבועות, תוך הנחייה לשמור על יד מורמת</w:t>
      </w:r>
      <w:r w:rsidR="00691B6D">
        <w:rPr>
          <w:rFonts w:cs="David" w:hint="cs"/>
          <w:spacing w:val="12"/>
          <w:sz w:val="26"/>
          <w:szCs w:val="26"/>
          <w:rtl/>
        </w:rPr>
        <w:t>.</w:t>
      </w:r>
    </w:p>
    <w:p w14:paraId="11471240" w14:textId="77777777" w:rsidR="00691B6D" w:rsidRDefault="00691B6D" w:rsidP="00B26013">
      <w:pPr>
        <w:pStyle w:val="a6"/>
        <w:spacing w:line="360" w:lineRule="auto"/>
        <w:rPr>
          <w:rFonts w:cs="David" w:hint="cs"/>
          <w:spacing w:val="12"/>
          <w:sz w:val="26"/>
          <w:szCs w:val="26"/>
          <w:rtl/>
        </w:rPr>
      </w:pPr>
    </w:p>
    <w:p w14:paraId="2483D2AC" w14:textId="592C1573" w:rsidR="002443A0" w:rsidRDefault="002443A0"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 xml:space="preserve"> התובע </w:t>
      </w:r>
      <w:r w:rsidR="00691B6D">
        <w:rPr>
          <w:rFonts w:cs="David" w:hint="cs"/>
          <w:spacing w:val="12"/>
          <w:sz w:val="26"/>
          <w:szCs w:val="26"/>
          <w:rtl/>
        </w:rPr>
        <w:t>אשר המשיך</w:t>
      </w:r>
      <w:r>
        <w:rPr>
          <w:rFonts w:cs="David" w:hint="cs"/>
          <w:spacing w:val="12"/>
          <w:sz w:val="26"/>
          <w:szCs w:val="26"/>
          <w:rtl/>
        </w:rPr>
        <w:t xml:space="preserve"> לסבול מכאבים</w:t>
      </w:r>
      <w:r w:rsidR="00691B6D">
        <w:rPr>
          <w:rFonts w:cs="David" w:hint="cs"/>
          <w:spacing w:val="12"/>
          <w:sz w:val="26"/>
          <w:szCs w:val="26"/>
          <w:rtl/>
        </w:rPr>
        <w:t xml:space="preserve"> והגבלה ניכרת בתנועות זרוע</w:t>
      </w:r>
      <w:r>
        <w:rPr>
          <w:rFonts w:cs="David" w:hint="cs"/>
          <w:spacing w:val="12"/>
          <w:sz w:val="26"/>
          <w:szCs w:val="26"/>
          <w:rtl/>
        </w:rPr>
        <w:t xml:space="preserve"> </w:t>
      </w:r>
      <w:r w:rsidR="00691B6D">
        <w:rPr>
          <w:rFonts w:cs="David" w:hint="cs"/>
          <w:spacing w:val="12"/>
          <w:sz w:val="26"/>
          <w:szCs w:val="26"/>
          <w:rtl/>
        </w:rPr>
        <w:t>ו</w:t>
      </w:r>
      <w:r>
        <w:rPr>
          <w:rFonts w:cs="David" w:hint="cs"/>
          <w:spacing w:val="12"/>
          <w:sz w:val="26"/>
          <w:szCs w:val="26"/>
          <w:rtl/>
        </w:rPr>
        <w:t xml:space="preserve">שורש כף יד ימין. </w:t>
      </w:r>
      <w:r w:rsidR="00691B6D">
        <w:rPr>
          <w:rFonts w:cs="David" w:hint="cs"/>
          <w:spacing w:val="12"/>
          <w:sz w:val="26"/>
          <w:szCs w:val="26"/>
          <w:rtl/>
        </w:rPr>
        <w:t>הופנה לביצוע</w:t>
      </w:r>
      <w:r>
        <w:rPr>
          <w:rFonts w:cs="David" w:hint="cs"/>
          <w:spacing w:val="12"/>
          <w:sz w:val="26"/>
          <w:szCs w:val="26"/>
          <w:rtl/>
        </w:rPr>
        <w:t xml:space="preserve"> </w:t>
      </w:r>
      <w:r w:rsidR="00B26013">
        <w:rPr>
          <w:rFonts w:cs="David" w:hint="cs"/>
          <w:spacing w:val="12"/>
          <w:sz w:val="26"/>
          <w:szCs w:val="26"/>
          <w:rtl/>
        </w:rPr>
        <w:t>בדיקת הדמיה</w:t>
      </w:r>
      <w:r>
        <w:rPr>
          <w:rFonts w:cs="David" w:hint="cs"/>
          <w:spacing w:val="12"/>
          <w:sz w:val="26"/>
          <w:szCs w:val="26"/>
          <w:rtl/>
        </w:rPr>
        <w:t xml:space="preserve"> נוס</w:t>
      </w:r>
      <w:r w:rsidR="00B26013">
        <w:rPr>
          <w:rFonts w:cs="David" w:hint="cs"/>
          <w:spacing w:val="12"/>
          <w:sz w:val="26"/>
          <w:szCs w:val="26"/>
          <w:rtl/>
        </w:rPr>
        <w:t>פת</w:t>
      </w:r>
      <w:r w:rsidR="00691B6D">
        <w:rPr>
          <w:rFonts w:cs="David" w:hint="cs"/>
          <w:spacing w:val="12"/>
          <w:sz w:val="26"/>
          <w:szCs w:val="26"/>
          <w:rtl/>
        </w:rPr>
        <w:t xml:space="preserve"> לאחרי</w:t>
      </w:r>
      <w:r w:rsidR="00B26013">
        <w:rPr>
          <w:rFonts w:cs="David" w:hint="cs"/>
          <w:spacing w:val="12"/>
          <w:sz w:val="26"/>
          <w:szCs w:val="26"/>
          <w:rtl/>
        </w:rPr>
        <w:t>ה</w:t>
      </w:r>
      <w:r>
        <w:rPr>
          <w:rFonts w:cs="David" w:hint="cs"/>
          <w:spacing w:val="12"/>
          <w:sz w:val="26"/>
          <w:szCs w:val="26"/>
          <w:rtl/>
        </w:rPr>
        <w:t xml:space="preserve"> הורד הגבס והוא הופנה לטיפולי פיזיותרפיה לצורך הפעלת היד והקניית טווחים, נטילת טיפול תרופתי לשיכוך כאב והמשך מעקב רפואי</w:t>
      </w:r>
      <w:r w:rsidR="00691B6D">
        <w:rPr>
          <w:rFonts w:cs="David" w:hint="cs"/>
          <w:spacing w:val="12"/>
          <w:sz w:val="26"/>
          <w:szCs w:val="26"/>
          <w:rtl/>
        </w:rPr>
        <w:t>, לרבות בדיקת דימות נוספת.</w:t>
      </w:r>
    </w:p>
    <w:p w14:paraId="04522E6F" w14:textId="77777777" w:rsidR="00B30526" w:rsidRDefault="00B30526" w:rsidP="00B26013">
      <w:pPr>
        <w:pStyle w:val="a6"/>
        <w:spacing w:line="360" w:lineRule="auto"/>
        <w:rPr>
          <w:rFonts w:cs="David" w:hint="cs"/>
          <w:spacing w:val="12"/>
          <w:sz w:val="26"/>
          <w:szCs w:val="26"/>
          <w:rtl/>
        </w:rPr>
      </w:pPr>
    </w:p>
    <w:p w14:paraId="04607AC3" w14:textId="0DC516A6" w:rsidR="00B30526" w:rsidRPr="00EC7433" w:rsidRDefault="00B30526" w:rsidP="00B26013">
      <w:pPr>
        <w:numPr>
          <w:ilvl w:val="0"/>
          <w:numId w:val="1"/>
        </w:numPr>
        <w:tabs>
          <w:tab w:val="clear" w:pos="720"/>
        </w:tabs>
        <w:spacing w:line="360" w:lineRule="auto"/>
        <w:ind w:right="142"/>
        <w:jc w:val="both"/>
        <w:rPr>
          <w:rFonts w:cs="David"/>
          <w:spacing w:val="12"/>
          <w:sz w:val="26"/>
          <w:szCs w:val="26"/>
          <w:rtl/>
        </w:rPr>
      </w:pPr>
      <w:r>
        <w:rPr>
          <w:rFonts w:cs="David" w:hint="cs"/>
          <w:spacing w:val="12"/>
          <w:sz w:val="26"/>
          <w:szCs w:val="26"/>
          <w:rtl/>
        </w:rPr>
        <w:t xml:space="preserve">בשים לב לכאבים העזים ולהגבלה הניכרת בתנועות שורש כף יד ימין הוחלט לפנות את התובע לביצוע בדיקת </w:t>
      </w:r>
      <w:r>
        <w:rPr>
          <w:rFonts w:cs="David"/>
          <w:spacing w:val="12"/>
          <w:sz w:val="26"/>
          <w:szCs w:val="26"/>
        </w:rPr>
        <w:t>MRI</w:t>
      </w:r>
      <w:r>
        <w:rPr>
          <w:rFonts w:cs="David" w:hint="cs"/>
          <w:spacing w:val="12"/>
          <w:sz w:val="26"/>
          <w:szCs w:val="26"/>
          <w:rtl/>
        </w:rPr>
        <w:t>.</w:t>
      </w:r>
    </w:p>
    <w:p w14:paraId="5A499EED" w14:textId="60434E41" w:rsidR="002443A0" w:rsidRDefault="00691B6D" w:rsidP="00B26013">
      <w:pPr>
        <w:pStyle w:val="a6"/>
        <w:spacing w:line="360" w:lineRule="auto"/>
        <w:rPr>
          <w:rFonts w:cs="David"/>
          <w:spacing w:val="12"/>
          <w:sz w:val="26"/>
          <w:szCs w:val="26"/>
          <w:rtl/>
        </w:rPr>
      </w:pPr>
      <w:r>
        <w:rPr>
          <w:rFonts w:cs="David" w:hint="cs"/>
          <w:spacing w:val="12"/>
          <w:sz w:val="26"/>
          <w:szCs w:val="26"/>
          <w:rtl/>
        </w:rPr>
        <w:t xml:space="preserve"> </w:t>
      </w:r>
    </w:p>
    <w:p w14:paraId="452E1592" w14:textId="02E38F4D" w:rsidR="00B30526" w:rsidRDefault="00691B6D"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MRI</w:t>
      </w:r>
      <w:r>
        <w:rPr>
          <w:rFonts w:cs="David" w:hint="cs"/>
          <w:spacing w:val="12"/>
          <w:sz w:val="26"/>
          <w:szCs w:val="26"/>
          <w:rtl/>
        </w:rPr>
        <w:t xml:space="preserve"> הדגימה בצקת</w:t>
      </w:r>
      <w:r w:rsidR="00B30526">
        <w:rPr>
          <w:rFonts w:cs="David" w:hint="cs"/>
          <w:spacing w:val="12"/>
          <w:sz w:val="26"/>
          <w:szCs w:val="26"/>
          <w:rtl/>
        </w:rPr>
        <w:t xml:space="preserve"> ניכרת</w:t>
      </w:r>
      <w:r>
        <w:rPr>
          <w:rFonts w:cs="David" w:hint="cs"/>
          <w:spacing w:val="12"/>
          <w:sz w:val="26"/>
          <w:szCs w:val="26"/>
          <w:rtl/>
        </w:rPr>
        <w:t xml:space="preserve"> ועיבוי של הרצועות האינטרקרפליות דרוזליות ושבר בקוטר פרוקסימלי של הסירה ללא תזוזה עם קונטזיה. במסגרת מרפאת כף יד בוצע צילום אשר הדגים קו שבר בחלק הפרוקסימלי של הקוטב הפרוקסימלי</w:t>
      </w:r>
      <w:r w:rsidR="00B30526">
        <w:rPr>
          <w:rFonts w:cs="David" w:hint="cs"/>
          <w:spacing w:val="12"/>
          <w:sz w:val="26"/>
          <w:szCs w:val="26"/>
          <w:rtl/>
        </w:rPr>
        <w:t xml:space="preserve"> והוחלט להפנותו לייעוץ מומחה כף יד </w:t>
      </w:r>
      <w:r w:rsidR="00B26013">
        <w:rPr>
          <w:rFonts w:cs="David" w:hint="cs"/>
          <w:spacing w:val="12"/>
          <w:sz w:val="26"/>
          <w:szCs w:val="26"/>
          <w:rtl/>
        </w:rPr>
        <w:t>ולקיבוע</w:t>
      </w:r>
      <w:r w:rsidR="00B30526">
        <w:rPr>
          <w:rFonts w:cs="David" w:hint="cs"/>
          <w:spacing w:val="12"/>
          <w:sz w:val="26"/>
          <w:szCs w:val="26"/>
          <w:rtl/>
        </w:rPr>
        <w:t xml:space="preserve"> שורש כף היד בסד קשיח.</w:t>
      </w:r>
    </w:p>
    <w:p w14:paraId="13FE5969" w14:textId="77777777" w:rsidR="00B30526" w:rsidRDefault="00B30526" w:rsidP="00B26013">
      <w:pPr>
        <w:pStyle w:val="a6"/>
        <w:spacing w:line="360" w:lineRule="auto"/>
        <w:rPr>
          <w:rFonts w:cs="David" w:hint="cs"/>
          <w:spacing w:val="12"/>
          <w:sz w:val="26"/>
          <w:szCs w:val="26"/>
          <w:rtl/>
        </w:rPr>
      </w:pPr>
    </w:p>
    <w:p w14:paraId="2EE3FA82" w14:textId="59001EB6" w:rsidR="00B30526" w:rsidRDefault="00B30526"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התובע טופל במרפאת כף יד של בית החולים נצרת</w:t>
      </w:r>
      <w:r w:rsidR="00B26013">
        <w:rPr>
          <w:rFonts w:cs="David" w:hint="cs"/>
          <w:spacing w:val="12"/>
          <w:sz w:val="26"/>
          <w:szCs w:val="26"/>
          <w:rtl/>
        </w:rPr>
        <w:t>,</w:t>
      </w:r>
      <w:r>
        <w:rPr>
          <w:rFonts w:cs="David" w:hint="cs"/>
          <w:spacing w:val="12"/>
          <w:sz w:val="26"/>
          <w:szCs w:val="26"/>
          <w:rtl/>
        </w:rPr>
        <w:t xml:space="preserve"> </w:t>
      </w:r>
      <w:r w:rsidR="00B26013">
        <w:rPr>
          <w:rFonts w:cs="David" w:hint="cs"/>
          <w:spacing w:val="12"/>
          <w:sz w:val="26"/>
          <w:szCs w:val="26"/>
          <w:rtl/>
        </w:rPr>
        <w:t xml:space="preserve">שם </w:t>
      </w:r>
      <w:r>
        <w:rPr>
          <w:rFonts w:cs="David" w:hint="cs"/>
          <w:spacing w:val="12"/>
          <w:sz w:val="26"/>
          <w:szCs w:val="26"/>
          <w:rtl/>
        </w:rPr>
        <w:t>הוסבר לתובע על חומרת הממצאים ועל האופציות השונות, לרבות, התערבות כירורגית לצורך קיבוע, הטריה והוצאת הפרגמנטים. לאחר הביקור הופנה לחידוש הסד, יד מורמת והמלצה לקביעת מועד ניתוח.</w:t>
      </w:r>
    </w:p>
    <w:p w14:paraId="7B0E2364" w14:textId="77777777" w:rsidR="00B30526" w:rsidRDefault="00B30526" w:rsidP="00B26013">
      <w:pPr>
        <w:pStyle w:val="a6"/>
        <w:spacing w:line="360" w:lineRule="auto"/>
        <w:rPr>
          <w:rFonts w:cs="David" w:hint="cs"/>
          <w:spacing w:val="12"/>
          <w:sz w:val="26"/>
          <w:szCs w:val="26"/>
          <w:rtl/>
        </w:rPr>
      </w:pPr>
    </w:p>
    <w:p w14:paraId="5562C715" w14:textId="376F622F" w:rsidR="002443A0" w:rsidRDefault="00B6346D"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 xml:space="preserve">התובע פנה לקבלת ייעוץ </w:t>
      </w:r>
      <w:r w:rsidR="00B26013">
        <w:rPr>
          <w:rFonts w:cs="David" w:hint="cs"/>
          <w:spacing w:val="12"/>
          <w:sz w:val="26"/>
          <w:szCs w:val="26"/>
          <w:rtl/>
        </w:rPr>
        <w:t xml:space="preserve">נוסף </w:t>
      </w:r>
      <w:r>
        <w:rPr>
          <w:rFonts w:cs="David" w:hint="cs"/>
          <w:spacing w:val="12"/>
          <w:sz w:val="26"/>
          <w:szCs w:val="26"/>
          <w:rtl/>
        </w:rPr>
        <w:t xml:space="preserve">וטיפול רפואי במרפאת כף יד של בית החולים רמב"ם, בחיפה, שם הומלץ על ביצוע בדיקה </w:t>
      </w:r>
      <w:r w:rsidR="00056938">
        <w:rPr>
          <w:rFonts w:cs="David" w:hint="cs"/>
          <w:spacing w:val="12"/>
          <w:sz w:val="26"/>
          <w:szCs w:val="26"/>
          <w:rtl/>
        </w:rPr>
        <w:t>נוספת, המשך פיזיותרפיה ומעקב בהתאם לתוצאות הדימות.</w:t>
      </w:r>
    </w:p>
    <w:p w14:paraId="568BC9D3" w14:textId="77777777" w:rsidR="00056938" w:rsidRDefault="00056938" w:rsidP="00B26013">
      <w:pPr>
        <w:pStyle w:val="a6"/>
        <w:spacing w:line="360" w:lineRule="auto"/>
        <w:rPr>
          <w:rFonts w:cs="David" w:hint="cs"/>
          <w:spacing w:val="12"/>
          <w:sz w:val="26"/>
          <w:szCs w:val="26"/>
          <w:rtl/>
        </w:rPr>
      </w:pPr>
    </w:p>
    <w:p w14:paraId="3581FB20" w14:textId="15EA83FA" w:rsidR="00056938" w:rsidRDefault="00056938"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CT</w:t>
      </w:r>
      <w:r>
        <w:rPr>
          <w:rFonts w:cs="David" w:hint="cs"/>
          <w:spacing w:val="12"/>
          <w:sz w:val="26"/>
          <w:szCs w:val="26"/>
          <w:rtl/>
        </w:rPr>
        <w:t xml:space="preserve"> שביצע התובע הדגימה שבר תלישה קורטיקלי קטן בקצב הקוטב המקורב של הסקפואיד וציסטה לשדית בגודל 6 מ"מ בק</w:t>
      </w:r>
      <w:r w:rsidR="00B0745D">
        <w:rPr>
          <w:rFonts w:cs="David" w:hint="cs"/>
          <w:spacing w:val="12"/>
          <w:sz w:val="26"/>
          <w:szCs w:val="26"/>
          <w:rtl/>
        </w:rPr>
        <w:t>וטב</w:t>
      </w:r>
      <w:r>
        <w:rPr>
          <w:rFonts w:cs="David" w:hint="cs"/>
          <w:spacing w:val="12"/>
          <w:sz w:val="26"/>
          <w:szCs w:val="26"/>
          <w:rtl/>
        </w:rPr>
        <w:t xml:space="preserve"> המקורב והוא הופנה להערכת אורתופד מומחה.</w:t>
      </w:r>
    </w:p>
    <w:p w14:paraId="497C5A6D" w14:textId="77777777" w:rsidR="002443A0" w:rsidRDefault="002443A0" w:rsidP="00B26013">
      <w:pPr>
        <w:pStyle w:val="a6"/>
        <w:spacing w:line="360" w:lineRule="auto"/>
        <w:rPr>
          <w:rFonts w:cs="David"/>
          <w:spacing w:val="12"/>
          <w:sz w:val="26"/>
          <w:szCs w:val="26"/>
          <w:rtl/>
        </w:rPr>
      </w:pPr>
    </w:p>
    <w:p w14:paraId="66160B86" w14:textId="60D5C80A" w:rsidR="00056938" w:rsidRDefault="00D5735F"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התובע המשיך לסבול מכאבים וקושי ניכר באחיזה והנעת שורש וכף יד ימין, והוחלט להפנותו בנוסף להמשך מעקב אורתופדי לביצוע טיפולי ריפוי בעיסוק וטיפול במסגרת מכון לרפואה ושיכוך כאב.</w:t>
      </w:r>
    </w:p>
    <w:p w14:paraId="22F0B93D" w14:textId="77777777" w:rsidR="00D5735F" w:rsidRDefault="00D5735F" w:rsidP="00B26013">
      <w:pPr>
        <w:pStyle w:val="a6"/>
        <w:spacing w:line="360" w:lineRule="auto"/>
        <w:rPr>
          <w:rFonts w:cs="David" w:hint="cs"/>
          <w:spacing w:val="12"/>
          <w:sz w:val="26"/>
          <w:szCs w:val="26"/>
          <w:rtl/>
        </w:rPr>
      </w:pPr>
    </w:p>
    <w:p w14:paraId="23342809" w14:textId="6011D364" w:rsidR="00D5735F" w:rsidRDefault="00D5735F"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lastRenderedPageBreak/>
        <w:t>במהלך ביקורת מרפאת כף יד הוסברו האופציות הטיפוליות ונוכח הסיכון בהליך ניתוחי הוחלט על המשך טיפול שמרני, טיפולי פיזיותרפיה וריפוי בעיסוק אינטנסיביים ושימוש בחגורת יד לסירוגין.</w:t>
      </w:r>
    </w:p>
    <w:p w14:paraId="3916885E" w14:textId="77777777" w:rsidR="00B26013" w:rsidRDefault="00B26013" w:rsidP="00B26013">
      <w:pPr>
        <w:pStyle w:val="a6"/>
        <w:spacing w:line="360" w:lineRule="auto"/>
        <w:rPr>
          <w:rFonts w:cs="David" w:hint="cs"/>
          <w:spacing w:val="12"/>
          <w:sz w:val="26"/>
          <w:szCs w:val="26"/>
          <w:rtl/>
        </w:rPr>
      </w:pPr>
    </w:p>
    <w:p w14:paraId="5F577453" w14:textId="30FAAF45" w:rsidR="00B26013" w:rsidRDefault="00B26013" w:rsidP="00B26013">
      <w:pPr>
        <w:numPr>
          <w:ilvl w:val="0"/>
          <w:numId w:val="1"/>
        </w:numPr>
        <w:tabs>
          <w:tab w:val="clear" w:pos="720"/>
        </w:tabs>
        <w:spacing w:line="360" w:lineRule="auto"/>
        <w:ind w:right="142"/>
        <w:jc w:val="both"/>
        <w:rPr>
          <w:rFonts w:cs="David"/>
          <w:spacing w:val="12"/>
          <w:sz w:val="26"/>
          <w:szCs w:val="26"/>
        </w:rPr>
      </w:pPr>
      <w:r>
        <w:rPr>
          <w:rFonts w:cs="David" w:hint="cs"/>
          <w:spacing w:val="12"/>
          <w:sz w:val="26"/>
          <w:szCs w:val="26"/>
          <w:rtl/>
        </w:rPr>
        <w:t>התובע ביצע סדרות טיפולים אינטנסיביים בסופם נותר עם כאבים והגבלה בתנועות שורש כף יד ימין עם קושי בביצוע תפקודים ידניים ואחיזה והופנה להמשך טיפול אורתופדי הן בקהילה והן במסגרת מרפאת כף יד.</w:t>
      </w:r>
    </w:p>
    <w:p w14:paraId="1AD5F104" w14:textId="77777777" w:rsidR="00B26013" w:rsidRDefault="00B26013" w:rsidP="00B26013">
      <w:pPr>
        <w:pStyle w:val="a6"/>
        <w:spacing w:line="360" w:lineRule="auto"/>
        <w:rPr>
          <w:rFonts w:cs="David" w:hint="cs"/>
          <w:spacing w:val="12"/>
          <w:sz w:val="26"/>
          <w:szCs w:val="26"/>
          <w:rtl/>
        </w:rPr>
      </w:pPr>
    </w:p>
    <w:p w14:paraId="7BDFA5F6" w14:textId="4C779E0F" w:rsidR="00831734" w:rsidRPr="00831734" w:rsidRDefault="00831734" w:rsidP="00B26013">
      <w:pPr>
        <w:spacing w:line="360"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B26013">
      <w:pPr>
        <w:pStyle w:val="a6"/>
        <w:spacing w:line="360" w:lineRule="auto"/>
        <w:rPr>
          <w:rFonts w:cs="David"/>
          <w:spacing w:val="12"/>
          <w:sz w:val="26"/>
          <w:szCs w:val="26"/>
          <w:rtl/>
        </w:rPr>
      </w:pPr>
    </w:p>
    <w:p w14:paraId="6BF53129" w14:textId="78874431" w:rsidR="00100DB6" w:rsidRDefault="00CB6B3B" w:rsidP="00B26013">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w:t>
      </w:r>
      <w:r w:rsidR="00512B35">
        <w:rPr>
          <w:rFonts w:cs="David" w:hint="cs"/>
          <w:spacing w:val="12"/>
          <w:sz w:val="26"/>
          <w:szCs w:val="26"/>
          <w:rtl/>
        </w:rPr>
        <w:t xml:space="preserve">וזרוע </w:t>
      </w:r>
      <w:r w:rsidR="00827036">
        <w:rPr>
          <w:rFonts w:cs="David" w:hint="cs"/>
          <w:spacing w:val="12"/>
          <w:sz w:val="26"/>
          <w:szCs w:val="26"/>
          <w:rtl/>
        </w:rPr>
        <w:t>ימין, מקושי בביצוע תפקודים ידניים, מקושי באחיזה והרמה, מקושי בנשיאת משאות,</w:t>
      </w:r>
      <w:r w:rsidR="00B26013">
        <w:rPr>
          <w:rFonts w:cs="David" w:hint="cs"/>
          <w:spacing w:val="12"/>
          <w:sz w:val="26"/>
          <w:szCs w:val="26"/>
          <w:rtl/>
        </w:rPr>
        <w:t xml:space="preserve"> מקושי בהקלדה וביצוע פעולות כירורגיות,</w:t>
      </w:r>
      <w:r w:rsidR="00827036">
        <w:rPr>
          <w:rFonts w:cs="David" w:hint="cs"/>
          <w:spacing w:val="12"/>
          <w:sz w:val="26"/>
          <w:szCs w:val="26"/>
          <w:rtl/>
        </w:rPr>
        <w:t xml:space="preserve">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 xml:space="preserve">מכאבים עזים בעת חילופי מזג אוויר ומאמץ,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B26013">
      <w:pPr>
        <w:spacing w:line="360" w:lineRule="auto"/>
        <w:ind w:left="720" w:right="1080"/>
        <w:jc w:val="both"/>
        <w:rPr>
          <w:rFonts w:cs="David"/>
          <w:spacing w:val="12"/>
          <w:sz w:val="26"/>
          <w:szCs w:val="26"/>
        </w:rPr>
      </w:pPr>
    </w:p>
    <w:p w14:paraId="56561B46" w14:textId="7BC7CA8D" w:rsidR="00B26013" w:rsidRDefault="00B26013" w:rsidP="00B26013">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במועד התאונה היה התובע מתמחה במשרד המשפטים, במומו הצליח התובע לסיים את תקופת התמחותו ולצלוח את בחינות הלשכה והוא הוסמך כעורך דין.</w:t>
      </w:r>
    </w:p>
    <w:p w14:paraId="4061382D" w14:textId="77777777" w:rsidR="00B26013" w:rsidRDefault="00B26013" w:rsidP="00B26013">
      <w:pPr>
        <w:pStyle w:val="a6"/>
        <w:spacing w:line="360" w:lineRule="auto"/>
        <w:rPr>
          <w:rFonts w:cs="David" w:hint="cs"/>
          <w:spacing w:val="12"/>
          <w:sz w:val="26"/>
          <w:szCs w:val="26"/>
          <w:rtl/>
        </w:rPr>
      </w:pPr>
    </w:p>
    <w:p w14:paraId="61133C1C" w14:textId="3891F759" w:rsidR="00906D85" w:rsidRPr="00512B35" w:rsidRDefault="00906D85" w:rsidP="00B26013">
      <w:pPr>
        <w:numPr>
          <w:ilvl w:val="0"/>
          <w:numId w:val="1"/>
        </w:numPr>
        <w:tabs>
          <w:tab w:val="clear" w:pos="720"/>
        </w:tabs>
        <w:spacing w:line="360" w:lineRule="auto"/>
        <w:ind w:right="0"/>
        <w:jc w:val="both"/>
        <w:rPr>
          <w:rFonts w:cs="David"/>
          <w:spacing w:val="12"/>
          <w:sz w:val="26"/>
          <w:szCs w:val="26"/>
        </w:rPr>
      </w:pPr>
      <w:r w:rsidRPr="00512B35">
        <w:rPr>
          <w:rFonts w:cs="David" w:hint="cs"/>
          <w:spacing w:val="12"/>
          <w:sz w:val="26"/>
          <w:szCs w:val="26"/>
          <w:rtl/>
        </w:rPr>
        <w:t xml:space="preserve">מחמת התאונה ותוצאותיה </w:t>
      </w:r>
      <w:r w:rsidR="00B26013">
        <w:rPr>
          <w:rFonts w:cs="David" w:hint="cs"/>
          <w:spacing w:val="12"/>
          <w:sz w:val="26"/>
          <w:szCs w:val="26"/>
          <w:rtl/>
        </w:rPr>
        <w:t>התובע, עו"ד טרי, מתקשה במציאת עבודה תוך התחשבות במגבלותיו</w:t>
      </w:r>
      <w:r w:rsidRPr="00512B35">
        <w:rPr>
          <w:rFonts w:cs="David" w:hint="cs"/>
          <w:spacing w:val="12"/>
          <w:sz w:val="26"/>
          <w:szCs w:val="26"/>
          <w:rtl/>
        </w:rPr>
        <w:t xml:space="preserve"> </w:t>
      </w:r>
      <w:r w:rsidR="00B26013">
        <w:rPr>
          <w:rFonts w:cs="David" w:hint="cs"/>
          <w:spacing w:val="12"/>
          <w:sz w:val="26"/>
          <w:szCs w:val="26"/>
          <w:rtl/>
        </w:rPr>
        <w:t>נגרמו לו הפסדי שכר ויגרמו לו גם בעתיד.</w:t>
      </w:r>
    </w:p>
    <w:p w14:paraId="7630529F" w14:textId="77777777" w:rsidR="00906D85" w:rsidRDefault="00906D85" w:rsidP="00B26013">
      <w:pPr>
        <w:pStyle w:val="a6"/>
        <w:spacing w:line="360" w:lineRule="auto"/>
        <w:rPr>
          <w:rFonts w:cs="David"/>
          <w:spacing w:val="12"/>
          <w:sz w:val="26"/>
          <w:szCs w:val="26"/>
          <w:rtl/>
        </w:rPr>
      </w:pPr>
    </w:p>
    <w:p w14:paraId="58453821" w14:textId="6A6253E2" w:rsidR="00F72D19" w:rsidRDefault="00C15E73" w:rsidP="00B26013">
      <w:pPr>
        <w:numPr>
          <w:ilvl w:val="0"/>
          <w:numId w:val="1"/>
        </w:numPr>
        <w:tabs>
          <w:tab w:val="clear" w:pos="720"/>
        </w:tabs>
        <w:spacing w:line="360"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B26013">
      <w:pPr>
        <w:pStyle w:val="a6"/>
        <w:spacing w:line="360" w:lineRule="auto"/>
        <w:rPr>
          <w:rFonts w:cs="David"/>
          <w:spacing w:val="12"/>
          <w:sz w:val="26"/>
          <w:szCs w:val="26"/>
          <w:rtl/>
        </w:rPr>
      </w:pPr>
    </w:p>
    <w:p w14:paraId="28A378B9" w14:textId="2E546A85" w:rsidR="00100DB6" w:rsidRPr="00906D85" w:rsidRDefault="00100DB6" w:rsidP="00B26013">
      <w:pPr>
        <w:numPr>
          <w:ilvl w:val="0"/>
          <w:numId w:val="1"/>
        </w:numPr>
        <w:tabs>
          <w:tab w:val="clear" w:pos="720"/>
        </w:tabs>
        <w:spacing w:line="360"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B26013">
      <w:pPr>
        <w:numPr>
          <w:ilvl w:val="0"/>
          <w:numId w:val="9"/>
        </w:numPr>
        <w:spacing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B26013">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0F30376B" w:rsidR="005D7FFA" w:rsidRPr="00125AF7" w:rsidRDefault="005D7FFA" w:rsidP="00B26013">
      <w:pPr>
        <w:numPr>
          <w:ilvl w:val="0"/>
          <w:numId w:val="4"/>
        </w:numPr>
        <w:spacing w:line="360"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B26013">
        <w:rPr>
          <w:rFonts w:cs="David" w:hint="cs"/>
          <w:spacing w:val="12"/>
          <w:sz w:val="26"/>
          <w:szCs w:val="26"/>
          <w:rtl/>
        </w:rPr>
        <w:t>110</w:t>
      </w:r>
      <w:r>
        <w:rPr>
          <w:rFonts w:cs="David" w:hint="cs"/>
          <w:spacing w:val="12"/>
          <w:sz w:val="26"/>
          <w:szCs w:val="26"/>
          <w:rtl/>
        </w:rPr>
        <w:t>,</w:t>
      </w:r>
      <w:r w:rsidR="00B26013">
        <w:rPr>
          <w:rFonts w:cs="David" w:hint="cs"/>
          <w:spacing w:val="12"/>
          <w:sz w:val="26"/>
          <w:szCs w:val="26"/>
          <w:rtl/>
        </w:rPr>
        <w:t>000</w:t>
      </w:r>
      <w:r>
        <w:rPr>
          <w:rFonts w:cs="David" w:hint="cs"/>
          <w:spacing w:val="12"/>
          <w:sz w:val="26"/>
          <w:szCs w:val="26"/>
          <w:rtl/>
        </w:rPr>
        <w:t xml:space="preserve"> ₪ </w:t>
      </w:r>
    </w:p>
    <w:p w14:paraId="3B134B53" w14:textId="45FDB58E" w:rsidR="005D7FFA" w:rsidRPr="00125AF7" w:rsidRDefault="005D7FFA" w:rsidP="00B26013">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B26013">
        <w:rPr>
          <w:rFonts w:cs="David" w:hint="cs"/>
          <w:spacing w:val="-2"/>
          <w:sz w:val="26"/>
          <w:szCs w:val="26"/>
          <w:rtl/>
        </w:rPr>
        <w:t>22</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558DBDA6" w:rsidR="005D7FFA" w:rsidRPr="00125AF7" w:rsidRDefault="005D7FFA" w:rsidP="00B26013">
      <w:pPr>
        <w:numPr>
          <w:ilvl w:val="0"/>
          <w:numId w:val="4"/>
        </w:numPr>
        <w:spacing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B26013">
        <w:rPr>
          <w:rFonts w:cs="David" w:hint="cs"/>
          <w:spacing w:val="12"/>
          <w:sz w:val="26"/>
          <w:szCs w:val="26"/>
          <w:rtl/>
        </w:rPr>
        <w:t>8</w:t>
      </w:r>
      <w:r w:rsidR="007A1743">
        <w:rPr>
          <w:rFonts w:cs="David" w:hint="cs"/>
          <w:spacing w:val="12"/>
          <w:sz w:val="26"/>
          <w:szCs w:val="26"/>
          <w:rtl/>
        </w:rPr>
        <w:t>,500</w:t>
      </w:r>
      <w:r>
        <w:rPr>
          <w:rFonts w:cs="David" w:hint="cs"/>
          <w:spacing w:val="12"/>
          <w:sz w:val="26"/>
          <w:szCs w:val="26"/>
          <w:rtl/>
        </w:rPr>
        <w:t xml:space="preserve"> ₪ </w:t>
      </w:r>
    </w:p>
    <w:p w14:paraId="488C97A7" w14:textId="63C004E4" w:rsidR="005D7FFA" w:rsidRPr="00931DD9" w:rsidRDefault="005D7FFA" w:rsidP="00B26013">
      <w:pPr>
        <w:numPr>
          <w:ilvl w:val="0"/>
          <w:numId w:val="4"/>
        </w:numPr>
        <w:spacing w:line="360"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512B35">
        <w:rPr>
          <w:rFonts w:cs="David" w:hint="cs"/>
          <w:spacing w:val="12"/>
          <w:sz w:val="26"/>
          <w:szCs w:val="26"/>
          <w:rtl/>
        </w:rPr>
        <w:t>25</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B26013">
      <w:pPr>
        <w:pStyle w:val="a6"/>
        <w:numPr>
          <w:ilvl w:val="0"/>
          <w:numId w:val="3"/>
        </w:numPr>
        <w:spacing w:line="360" w:lineRule="auto"/>
        <w:ind w:right="142"/>
        <w:jc w:val="both"/>
        <w:rPr>
          <w:rFonts w:cs="David"/>
          <w:spacing w:val="12"/>
          <w:sz w:val="26"/>
          <w:szCs w:val="26"/>
          <w:rtl/>
        </w:rPr>
      </w:pPr>
      <w:r w:rsidRPr="00A07CA4">
        <w:rPr>
          <w:rFonts w:cs="David" w:hint="cs"/>
          <w:spacing w:val="12"/>
          <w:sz w:val="26"/>
          <w:szCs w:val="26"/>
          <w:u w:val="single"/>
          <w:rtl/>
        </w:rPr>
        <w:lastRenderedPageBreak/>
        <w:t>נזק כללי</w:t>
      </w:r>
      <w:r w:rsidRPr="00A07CA4">
        <w:rPr>
          <w:rFonts w:cs="David" w:hint="cs"/>
          <w:spacing w:val="12"/>
          <w:sz w:val="26"/>
          <w:szCs w:val="26"/>
          <w:rtl/>
        </w:rPr>
        <w:t>:</w:t>
      </w:r>
    </w:p>
    <w:p w14:paraId="57CE521D" w14:textId="6D13EEF6" w:rsidR="00100DB6" w:rsidRPr="00771861" w:rsidRDefault="00100DB6" w:rsidP="00B26013">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B2601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B2601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B2601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B2601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B2601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65919AA"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C17D7C">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880A3" w14:textId="77777777" w:rsidR="00C17D7C" w:rsidRDefault="00C17D7C">
      <w:r>
        <w:separator/>
      </w:r>
    </w:p>
  </w:endnote>
  <w:endnote w:type="continuationSeparator" w:id="0">
    <w:p w14:paraId="0CB2C4C3" w14:textId="77777777" w:rsidR="00C17D7C" w:rsidRDefault="00C1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C6E0F" w14:textId="77777777" w:rsidR="00C17D7C" w:rsidRDefault="00C17D7C">
      <w:r>
        <w:separator/>
      </w:r>
    </w:p>
  </w:footnote>
  <w:footnote w:type="continuationSeparator" w:id="0">
    <w:p w14:paraId="46276D42" w14:textId="77777777" w:rsidR="00C17D7C" w:rsidRDefault="00C17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56938"/>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443A0"/>
    <w:rsid w:val="00252D36"/>
    <w:rsid w:val="002575B5"/>
    <w:rsid w:val="0028079B"/>
    <w:rsid w:val="0028107D"/>
    <w:rsid w:val="002811D9"/>
    <w:rsid w:val="002868B7"/>
    <w:rsid w:val="0029248C"/>
    <w:rsid w:val="00292E5B"/>
    <w:rsid w:val="002934CD"/>
    <w:rsid w:val="002A0929"/>
    <w:rsid w:val="002A4FAB"/>
    <w:rsid w:val="002B7D71"/>
    <w:rsid w:val="002C3670"/>
    <w:rsid w:val="002E1769"/>
    <w:rsid w:val="002F72AA"/>
    <w:rsid w:val="003049A1"/>
    <w:rsid w:val="00312FE8"/>
    <w:rsid w:val="00313C15"/>
    <w:rsid w:val="003149EE"/>
    <w:rsid w:val="003367A9"/>
    <w:rsid w:val="00346EE0"/>
    <w:rsid w:val="003527BB"/>
    <w:rsid w:val="003655E1"/>
    <w:rsid w:val="00376E17"/>
    <w:rsid w:val="003801D6"/>
    <w:rsid w:val="00397909"/>
    <w:rsid w:val="003A137A"/>
    <w:rsid w:val="003A6A7D"/>
    <w:rsid w:val="003B7AE4"/>
    <w:rsid w:val="003F1DB5"/>
    <w:rsid w:val="003F1E8E"/>
    <w:rsid w:val="003F2827"/>
    <w:rsid w:val="003F3900"/>
    <w:rsid w:val="00411CCA"/>
    <w:rsid w:val="004537A2"/>
    <w:rsid w:val="0049129C"/>
    <w:rsid w:val="004A42D8"/>
    <w:rsid w:val="004A7CA5"/>
    <w:rsid w:val="004D2841"/>
    <w:rsid w:val="004E7D3B"/>
    <w:rsid w:val="004F4200"/>
    <w:rsid w:val="0050707A"/>
    <w:rsid w:val="00512B35"/>
    <w:rsid w:val="00514ECB"/>
    <w:rsid w:val="00530E1F"/>
    <w:rsid w:val="00540EA5"/>
    <w:rsid w:val="00542497"/>
    <w:rsid w:val="00553CC7"/>
    <w:rsid w:val="0056148E"/>
    <w:rsid w:val="005667D7"/>
    <w:rsid w:val="00580A2B"/>
    <w:rsid w:val="005850EA"/>
    <w:rsid w:val="00590759"/>
    <w:rsid w:val="005A07CA"/>
    <w:rsid w:val="005A34D9"/>
    <w:rsid w:val="005B055F"/>
    <w:rsid w:val="005B54AD"/>
    <w:rsid w:val="005D38DF"/>
    <w:rsid w:val="005D7FFA"/>
    <w:rsid w:val="00614EF7"/>
    <w:rsid w:val="00617601"/>
    <w:rsid w:val="0061764E"/>
    <w:rsid w:val="00635BE1"/>
    <w:rsid w:val="00637628"/>
    <w:rsid w:val="00642D44"/>
    <w:rsid w:val="00654840"/>
    <w:rsid w:val="006649D6"/>
    <w:rsid w:val="0067399C"/>
    <w:rsid w:val="00675F02"/>
    <w:rsid w:val="00687D47"/>
    <w:rsid w:val="006901E2"/>
    <w:rsid w:val="00691B6D"/>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0317"/>
    <w:rsid w:val="0085666C"/>
    <w:rsid w:val="00857509"/>
    <w:rsid w:val="0086135E"/>
    <w:rsid w:val="008673FE"/>
    <w:rsid w:val="00867669"/>
    <w:rsid w:val="00872B79"/>
    <w:rsid w:val="008B2D9B"/>
    <w:rsid w:val="008B76E6"/>
    <w:rsid w:val="008C47AB"/>
    <w:rsid w:val="008C6CB1"/>
    <w:rsid w:val="008F3F25"/>
    <w:rsid w:val="00906D85"/>
    <w:rsid w:val="009212BD"/>
    <w:rsid w:val="0092249B"/>
    <w:rsid w:val="00931DD9"/>
    <w:rsid w:val="00950ECD"/>
    <w:rsid w:val="00965979"/>
    <w:rsid w:val="00972E16"/>
    <w:rsid w:val="009738C5"/>
    <w:rsid w:val="00974169"/>
    <w:rsid w:val="009A1CBE"/>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27E"/>
    <w:rsid w:val="00A52709"/>
    <w:rsid w:val="00A644A5"/>
    <w:rsid w:val="00A84F71"/>
    <w:rsid w:val="00AA543A"/>
    <w:rsid w:val="00AB1721"/>
    <w:rsid w:val="00AB5ABC"/>
    <w:rsid w:val="00AD09BB"/>
    <w:rsid w:val="00AE18A0"/>
    <w:rsid w:val="00B0745D"/>
    <w:rsid w:val="00B160A2"/>
    <w:rsid w:val="00B22805"/>
    <w:rsid w:val="00B26013"/>
    <w:rsid w:val="00B27ED3"/>
    <w:rsid w:val="00B30526"/>
    <w:rsid w:val="00B36FE1"/>
    <w:rsid w:val="00B617B9"/>
    <w:rsid w:val="00B6346D"/>
    <w:rsid w:val="00B650F6"/>
    <w:rsid w:val="00B6568E"/>
    <w:rsid w:val="00B767A2"/>
    <w:rsid w:val="00B87DC7"/>
    <w:rsid w:val="00B90157"/>
    <w:rsid w:val="00B9338C"/>
    <w:rsid w:val="00BC03CE"/>
    <w:rsid w:val="00BD0740"/>
    <w:rsid w:val="00BE018A"/>
    <w:rsid w:val="00BE4597"/>
    <w:rsid w:val="00BF0D34"/>
    <w:rsid w:val="00C15E73"/>
    <w:rsid w:val="00C17D7C"/>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CF3FA0"/>
    <w:rsid w:val="00D01872"/>
    <w:rsid w:val="00D04BB4"/>
    <w:rsid w:val="00D15CBB"/>
    <w:rsid w:val="00D32E62"/>
    <w:rsid w:val="00D4181B"/>
    <w:rsid w:val="00D56DFB"/>
    <w:rsid w:val="00D5735F"/>
    <w:rsid w:val="00D72513"/>
    <w:rsid w:val="00D936A5"/>
    <w:rsid w:val="00D947FA"/>
    <w:rsid w:val="00DD2C12"/>
    <w:rsid w:val="00DE4575"/>
    <w:rsid w:val="00E22B98"/>
    <w:rsid w:val="00E34560"/>
    <w:rsid w:val="00E623BD"/>
    <w:rsid w:val="00E77DF0"/>
    <w:rsid w:val="00E80FBF"/>
    <w:rsid w:val="00EE6AA0"/>
    <w:rsid w:val="00EF288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5</Pages>
  <Words>1024</Words>
  <Characters>5840</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15</cp:revision>
  <cp:lastPrinted>2023-01-04T08:34:00Z</cp:lastPrinted>
  <dcterms:created xsi:type="dcterms:W3CDTF">2024-01-17T15:05:00Z</dcterms:created>
  <dcterms:modified xsi:type="dcterms:W3CDTF">2024-10-13T13:56:00Z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1017032</vt:lpwstr>
  </property>
</Properties>
</file>