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1111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459"/>
        <w:gridCol w:w="4717"/>
        <w:gridCol w:w="459"/>
        <w:gridCol w:w="5024"/>
        <w:gridCol w:w="459"/>
      </w:tblGrid>
      <w:tr w:rsidR="009573BE" w14:paraId="38DDD7A5" w14:textId="77777777" w:rsidTr="00B35E0C">
        <w:trPr>
          <w:gridBefore w:val="1"/>
          <w:wBefore w:w="459" w:type="dxa"/>
          <w:trHeight w:val="776"/>
        </w:trPr>
        <w:tc>
          <w:tcPr>
            <w:tcW w:w="5176" w:type="dxa"/>
            <w:gridSpan w:val="2"/>
          </w:tcPr>
          <w:p w14:paraId="41CD668D" w14:textId="77777777" w:rsidR="009573BE" w:rsidRDefault="00D21541" w:rsidP="003F29F0">
            <w:pPr>
              <w:ind w:left="800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 </w:t>
            </w:r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7FE40191" w14:textId="77777777" w:rsidR="00762BC1" w:rsidRDefault="00762BC1" w:rsidP="003F29F0">
            <w:pPr>
              <w:ind w:left="800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691D096A" w14:textId="77777777" w:rsidR="004E50A5" w:rsidRPr="00C734E7" w:rsidRDefault="004E50A5" w:rsidP="003F29F0">
            <w:pPr>
              <w:ind w:left="800"/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  <w:gridSpan w:val="2"/>
          </w:tcPr>
          <w:p w14:paraId="19FF1D86" w14:textId="77777777" w:rsidR="004E50A5" w:rsidRDefault="009573BE" w:rsidP="003F29F0">
            <w:pPr>
              <w:bidi w:val="0"/>
              <w:ind w:left="339"/>
              <w:jc w:val="both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ARIEL FREIBERG</w:t>
            </w:r>
            <w:r w:rsidR="004E50A5">
              <w:rPr>
                <w:b/>
                <w:bCs/>
                <w:sz w:val="30"/>
                <w:szCs w:val="36"/>
              </w:rPr>
              <w:t xml:space="preserve">, </w:t>
            </w:r>
            <w:r w:rsidR="00AB3C31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6B1C5460" w14:textId="51A31BC3" w:rsidR="00762BC1" w:rsidRPr="00C734E7" w:rsidRDefault="00F96FC9" w:rsidP="003F29F0">
            <w:pPr>
              <w:bidi w:val="0"/>
              <w:ind w:left="339"/>
              <w:jc w:val="both"/>
              <w:rPr>
                <w:b/>
                <w:bCs/>
                <w:sz w:val="30"/>
                <w:szCs w:val="36"/>
              </w:rPr>
            </w:pPr>
            <w:r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6485E75" wp14:editId="1E76E104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436880</wp:posOffset>
                      </wp:positionV>
                      <wp:extent cx="2819400" cy="0"/>
                      <wp:effectExtent l="12065" t="8255" r="83185" b="8699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2AFA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64.05pt;margin-top:34.4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">
                      <v:shadow on="t" opacity=".5" offset="6pt,6pt"/>
                    </v:shape>
                  </w:pict>
                </mc:Fallback>
              </mc:AlternateContent>
            </w:r>
            <w:r w:rsidR="00762BC1"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9573BE" w14:paraId="7B643F1C" w14:textId="77777777" w:rsidTr="00B35E0C">
        <w:trPr>
          <w:gridBefore w:val="1"/>
          <w:wBefore w:w="459" w:type="dxa"/>
          <w:trHeight w:val="172"/>
        </w:trPr>
        <w:tc>
          <w:tcPr>
            <w:tcW w:w="5176" w:type="dxa"/>
            <w:gridSpan w:val="2"/>
          </w:tcPr>
          <w:p w14:paraId="31A696A8" w14:textId="77777777" w:rsidR="009573BE" w:rsidRPr="00071019" w:rsidRDefault="009573BE" w:rsidP="003F29F0">
            <w:pPr>
              <w:ind w:left="800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  <w:gridSpan w:val="2"/>
          </w:tcPr>
          <w:p w14:paraId="5EEE69F8" w14:textId="77777777" w:rsidR="009573BE" w:rsidRPr="00CF47FF" w:rsidRDefault="009573BE" w:rsidP="003F29F0">
            <w:pPr>
              <w:tabs>
                <w:tab w:val="left" w:pos="1395"/>
              </w:tabs>
              <w:bidi w:val="0"/>
              <w:ind w:left="339"/>
              <w:jc w:val="both"/>
              <w:rPr>
                <w:sz w:val="28"/>
                <w:szCs w:val="28"/>
                <w:rtl/>
              </w:rPr>
            </w:pPr>
          </w:p>
        </w:tc>
      </w:tr>
      <w:tr w:rsidR="009573BE" w14:paraId="2D77BBD3" w14:textId="77777777" w:rsidTr="00B35E0C">
        <w:trPr>
          <w:gridBefore w:val="1"/>
          <w:wBefore w:w="459" w:type="dxa"/>
          <w:trHeight w:val="455"/>
        </w:trPr>
        <w:tc>
          <w:tcPr>
            <w:tcW w:w="5176" w:type="dxa"/>
            <w:gridSpan w:val="2"/>
          </w:tcPr>
          <w:p w14:paraId="4FD60437" w14:textId="77777777" w:rsidR="009573BE" w:rsidRPr="00DF76C8" w:rsidRDefault="009573BE" w:rsidP="003F29F0">
            <w:pPr>
              <w:ind w:left="800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אבא הלל 7 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 w:rsidR="000C7399"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606C9350" w14:textId="77777777" w:rsidR="009573BE" w:rsidRDefault="009573BE" w:rsidP="003F29F0">
            <w:pPr>
              <w:ind w:left="800"/>
              <w:rPr>
                <w:rFonts w:cs="David"/>
                <w:sz w:val="19"/>
                <w:rtl/>
              </w:rPr>
            </w:pPr>
          </w:p>
        </w:tc>
        <w:tc>
          <w:tcPr>
            <w:tcW w:w="5483" w:type="dxa"/>
            <w:gridSpan w:val="2"/>
          </w:tcPr>
          <w:p w14:paraId="405C3C07" w14:textId="77777777" w:rsidR="009573BE" w:rsidRPr="000C7399" w:rsidRDefault="000C7399" w:rsidP="003F29F0">
            <w:pPr>
              <w:bidi w:val="0"/>
              <w:ind w:left="339"/>
              <w:jc w:val="both"/>
              <w:rPr>
                <w:rFonts w:cs="David"/>
                <w:b/>
                <w:bCs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7 ABA HILLEL</w:t>
            </w:r>
            <w:r w:rsidR="009573BE" w:rsidRPr="00DF76C8">
              <w:rPr>
                <w:rFonts w:cs="David"/>
                <w:b/>
                <w:bCs/>
                <w:sz w:val="19"/>
              </w:rPr>
              <w:t xml:space="preserve"> ST</w:t>
            </w:r>
            <w:r>
              <w:rPr>
                <w:rFonts w:cs="David"/>
                <w:b/>
                <w:bCs/>
                <w:sz w:val="19"/>
              </w:rPr>
              <w:t>, RAMAT GAN</w:t>
            </w:r>
            <w:r w:rsidR="009573BE"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</w:p>
        </w:tc>
      </w:tr>
      <w:tr w:rsidR="009573BE" w14:paraId="7B35C10F" w14:textId="77777777" w:rsidTr="00B35E0C">
        <w:trPr>
          <w:gridBefore w:val="1"/>
          <w:wBefore w:w="459" w:type="dxa"/>
          <w:trHeight w:val="270"/>
        </w:trPr>
        <w:tc>
          <w:tcPr>
            <w:tcW w:w="5176" w:type="dxa"/>
            <w:gridSpan w:val="2"/>
          </w:tcPr>
          <w:p w14:paraId="656D5AFA" w14:textId="77777777" w:rsidR="009573BE" w:rsidRPr="00CF0CDC" w:rsidRDefault="009573BE" w:rsidP="003F29F0">
            <w:pPr>
              <w:ind w:left="800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 w:rsidR="00AB3C31">
              <w:rPr>
                <w:rStyle w:val="gmaildefault"/>
                <w:rFonts w:ascii="Tahoma" w:hAnsi="Tahoma" w:cs="Tahoma"/>
                <w:color w:val="222222"/>
                <w:shd w:val="clear" w:color="auto" w:fill="FFFFFF"/>
              </w:rPr>
              <w:t>​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="00AB3C31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 xml:space="preserve">פקס </w:t>
            </w:r>
            <w:r w:rsidR="007313CA">
              <w:rPr>
                <w:rFonts w:cs="David" w:hint="cs"/>
                <w:b/>
                <w:bCs/>
                <w:sz w:val="19"/>
                <w:rtl/>
              </w:rPr>
              <w:t>077-3180983</w:t>
            </w:r>
          </w:p>
        </w:tc>
        <w:tc>
          <w:tcPr>
            <w:tcW w:w="5483" w:type="dxa"/>
            <w:gridSpan w:val="2"/>
          </w:tcPr>
          <w:p w14:paraId="2F48140B" w14:textId="77777777" w:rsidR="009573BE" w:rsidRPr="00CF0CDC" w:rsidRDefault="009573BE" w:rsidP="003F29F0">
            <w:pPr>
              <w:bidi w:val="0"/>
              <w:ind w:left="339"/>
              <w:jc w:val="both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7313CA"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  <w:tr w:rsidR="009573BE" w14:paraId="1F1D0005" w14:textId="77777777" w:rsidTr="00B35E0C">
        <w:trPr>
          <w:gridBefore w:val="1"/>
          <w:gridAfter w:val="2"/>
          <w:wBefore w:w="459" w:type="dxa"/>
          <w:wAfter w:w="5483" w:type="dxa"/>
          <w:trHeight w:val="77"/>
        </w:trPr>
        <w:tc>
          <w:tcPr>
            <w:tcW w:w="5176" w:type="dxa"/>
            <w:gridSpan w:val="2"/>
          </w:tcPr>
          <w:p w14:paraId="583C5F33" w14:textId="77777777" w:rsidR="009573BE" w:rsidRDefault="009573BE" w:rsidP="003F29F0">
            <w:pPr>
              <w:ind w:left="800"/>
              <w:rPr>
                <w:rFonts w:cs="David"/>
                <w:sz w:val="19"/>
                <w:rtl/>
              </w:rPr>
            </w:pPr>
          </w:p>
        </w:tc>
      </w:tr>
      <w:tr w:rsidR="009573BE" w14:paraId="67EC0EC9" w14:textId="77777777" w:rsidTr="00B35E0C">
        <w:trPr>
          <w:gridAfter w:val="1"/>
          <w:wAfter w:w="459" w:type="dxa"/>
          <w:trHeight w:val="76"/>
        </w:trPr>
        <w:tc>
          <w:tcPr>
            <w:tcW w:w="5176" w:type="dxa"/>
            <w:gridSpan w:val="2"/>
            <w:tcBorders>
              <w:bottom w:val="single" w:sz="6" w:space="0" w:color="auto"/>
            </w:tcBorders>
          </w:tcPr>
          <w:p w14:paraId="36968726" w14:textId="77777777" w:rsidR="009573BE" w:rsidRDefault="009573BE" w:rsidP="003F29F0">
            <w:pPr>
              <w:ind w:left="800"/>
              <w:rPr>
                <w:rFonts w:cs="David"/>
                <w:szCs w:val="8"/>
                <w:rtl/>
              </w:rPr>
            </w:pPr>
          </w:p>
        </w:tc>
        <w:tc>
          <w:tcPr>
            <w:tcW w:w="5483" w:type="dxa"/>
            <w:gridSpan w:val="2"/>
            <w:tcBorders>
              <w:bottom w:val="single" w:sz="6" w:space="0" w:color="auto"/>
            </w:tcBorders>
          </w:tcPr>
          <w:p w14:paraId="47CB93A5" w14:textId="77777777" w:rsidR="009573BE" w:rsidRDefault="009573BE" w:rsidP="003F29F0">
            <w:pPr>
              <w:ind w:left="800"/>
              <w:rPr>
                <w:rFonts w:cs="David"/>
                <w:szCs w:val="8"/>
                <w:rtl/>
              </w:rPr>
            </w:pPr>
          </w:p>
        </w:tc>
      </w:tr>
    </w:tbl>
    <w:p w14:paraId="660019CC" w14:textId="77777777" w:rsidR="009573BE" w:rsidRDefault="009573BE" w:rsidP="009573BE">
      <w:pPr>
        <w:pStyle w:val="1"/>
        <w:rPr>
          <w:rtl/>
        </w:rPr>
      </w:pPr>
    </w:p>
    <w:p w14:paraId="2CEA8CB7" w14:textId="1D98E5A1" w:rsidR="009D531E" w:rsidRDefault="00524A69" w:rsidP="003E0867">
      <w:pPr>
        <w:rPr>
          <w:sz w:val="26"/>
          <w:szCs w:val="26"/>
        </w:rPr>
      </w:pPr>
      <w:r>
        <w:rPr>
          <w:rFonts w:cs="David" w:hint="cs"/>
          <w:spacing w:val="8"/>
          <w:sz w:val="26"/>
          <w:szCs w:val="26"/>
          <w:rtl/>
        </w:rPr>
        <w:t>1.4.24</w:t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proofErr w:type="spellStart"/>
      <w:r w:rsidR="003E0867" w:rsidRPr="000C02A1">
        <w:rPr>
          <w:rFonts w:cs="David" w:hint="cs"/>
          <w:b/>
          <w:bCs/>
          <w:sz w:val="26"/>
          <w:szCs w:val="26"/>
          <w:rtl/>
        </w:rPr>
        <w:t>מ.ל.ב</w:t>
      </w:r>
      <w:proofErr w:type="spellEnd"/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  <w:t xml:space="preserve">   </w:t>
      </w:r>
    </w:p>
    <w:p w14:paraId="50A32380" w14:textId="77777777" w:rsidR="009D531E" w:rsidRDefault="009D531E" w:rsidP="003E0867">
      <w:pPr>
        <w:rPr>
          <w:sz w:val="26"/>
          <w:szCs w:val="26"/>
        </w:rPr>
      </w:pPr>
    </w:p>
    <w:p w14:paraId="1D95C82F" w14:textId="77777777" w:rsidR="00825F45" w:rsidRDefault="003E0867" w:rsidP="009D531E">
      <w:pPr>
        <w:rPr>
          <w:rFonts w:ascii="David" w:hAnsi="David" w:cs="David"/>
          <w:b/>
          <w:bCs/>
          <w:sz w:val="26"/>
          <w:szCs w:val="26"/>
          <w:rtl/>
        </w:rPr>
      </w:pPr>
      <w:r w:rsidRPr="00823F8A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14:paraId="162D6F05" w14:textId="77777777" w:rsidR="003E0867" w:rsidRDefault="003E0867" w:rsidP="003E0867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המוסד לביטוח לאומי</w:t>
      </w:r>
    </w:p>
    <w:p w14:paraId="6808D247" w14:textId="53370470" w:rsidR="003E0867" w:rsidRDefault="00780A75" w:rsidP="00825F45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ועדה רפואית </w:t>
      </w:r>
      <w:proofErr w:type="spellStart"/>
      <w:r>
        <w:rPr>
          <w:rFonts w:ascii="David" w:hAnsi="David" w:cs="David" w:hint="cs"/>
          <w:b/>
          <w:bCs/>
          <w:sz w:val="26"/>
          <w:szCs w:val="26"/>
          <w:rtl/>
        </w:rPr>
        <w:t>לעררים</w:t>
      </w:r>
      <w:proofErr w:type="spellEnd"/>
    </w:p>
    <w:p w14:paraId="3CC6D382" w14:textId="77777777" w:rsidR="003E0867" w:rsidRPr="00823F8A" w:rsidRDefault="003E0867" w:rsidP="003E0867">
      <w:pPr>
        <w:rPr>
          <w:rFonts w:cs="David"/>
          <w:sz w:val="26"/>
          <w:szCs w:val="26"/>
        </w:rPr>
      </w:pPr>
      <w:proofErr w:type="spellStart"/>
      <w:r w:rsidRPr="00823F8A">
        <w:rPr>
          <w:rFonts w:cs="David"/>
          <w:sz w:val="26"/>
          <w:szCs w:val="26"/>
          <w:rtl/>
        </w:rPr>
        <w:t>א.ג.נ</w:t>
      </w:r>
      <w:proofErr w:type="spellEnd"/>
      <w:r w:rsidRPr="00823F8A">
        <w:rPr>
          <w:rFonts w:cs="David"/>
          <w:sz w:val="26"/>
          <w:szCs w:val="26"/>
          <w:rtl/>
        </w:rPr>
        <w:t>.,</w:t>
      </w:r>
    </w:p>
    <w:p w14:paraId="32ACF9F8" w14:textId="77777777" w:rsidR="003E0867" w:rsidRDefault="003E0867" w:rsidP="003E0867">
      <w:pPr>
        <w:rPr>
          <w:sz w:val="26"/>
          <w:szCs w:val="26"/>
        </w:rPr>
      </w:pPr>
    </w:p>
    <w:p w14:paraId="2A25AA42" w14:textId="77777777" w:rsidR="003E0867" w:rsidRPr="003542CF" w:rsidRDefault="003E0867" w:rsidP="003E0867">
      <w:pPr>
        <w:ind w:right="1440"/>
        <w:rPr>
          <w:rFonts w:cs="David"/>
          <w:sz w:val="26"/>
        </w:rPr>
      </w:pPr>
    </w:p>
    <w:p w14:paraId="70BAAF82" w14:textId="77777777" w:rsidR="001613F9" w:rsidRPr="001613F9" w:rsidRDefault="001613F9" w:rsidP="001613F9">
      <w:pPr>
        <w:ind w:left="1440"/>
        <w:rPr>
          <w:rFonts w:ascii="David" w:hAnsi="David" w:cs="David"/>
          <w:b/>
          <w:bCs/>
          <w:sz w:val="26"/>
          <w:szCs w:val="26"/>
          <w:u w:val="single"/>
          <w:rtl/>
        </w:rPr>
      </w:pPr>
      <w:r w:rsidRPr="001613F9">
        <w:rPr>
          <w:rFonts w:ascii="David" w:hAnsi="David" w:cs="David"/>
          <w:sz w:val="26"/>
          <w:szCs w:val="26"/>
          <w:rtl/>
        </w:rPr>
        <w:t xml:space="preserve">                          הנדון: </w:t>
      </w:r>
      <w:r w:rsidRPr="001613F9">
        <w:rPr>
          <w:rFonts w:ascii="David" w:hAnsi="David" w:cs="David"/>
          <w:b/>
          <w:bCs/>
          <w:sz w:val="26"/>
          <w:szCs w:val="26"/>
          <w:rtl/>
        </w:rPr>
        <w:t xml:space="preserve">ערר על החלטת ועדה רפואית </w:t>
      </w:r>
    </w:p>
    <w:p w14:paraId="344E9081" w14:textId="0A5FC8A8" w:rsidR="001613F9" w:rsidRDefault="001613F9" w:rsidP="001613F9">
      <w:pPr>
        <w:spacing w:line="300" w:lineRule="exact"/>
        <w:ind w:left="2160"/>
        <w:rPr>
          <w:rFonts w:ascii="David" w:hAnsi="David" w:cs="David"/>
          <w:sz w:val="26"/>
          <w:szCs w:val="26"/>
          <w:rtl/>
        </w:rPr>
      </w:pPr>
      <w:r w:rsidRPr="001613F9">
        <w:rPr>
          <w:rFonts w:ascii="David" w:hAnsi="David" w:cs="David"/>
          <w:b/>
          <w:bCs/>
          <w:sz w:val="26"/>
          <w:szCs w:val="26"/>
          <w:rtl/>
        </w:rPr>
        <w:t xml:space="preserve">                           </w:t>
      </w:r>
      <w:r w:rsidR="00524A69">
        <w:rPr>
          <w:rFonts w:cs="David" w:hint="cs"/>
          <w:bCs/>
          <w:sz w:val="26"/>
          <w:szCs w:val="26"/>
          <w:u w:val="single"/>
          <w:rtl/>
        </w:rPr>
        <w:t>יאיר בנימיני</w:t>
      </w:r>
      <w:r>
        <w:rPr>
          <w:rFonts w:cs="David" w:hint="cs"/>
          <w:bCs/>
          <w:sz w:val="26"/>
          <w:szCs w:val="26"/>
          <w:u w:val="single"/>
          <w:rtl/>
        </w:rPr>
        <w:t xml:space="preserve">, ת.ז. </w:t>
      </w:r>
      <w:r w:rsidR="00524A69">
        <w:rPr>
          <w:rFonts w:cs="David" w:hint="cs"/>
          <w:bCs/>
          <w:sz w:val="26"/>
          <w:szCs w:val="26"/>
          <w:u w:val="single"/>
          <w:rtl/>
        </w:rPr>
        <w:t>56604978</w:t>
      </w:r>
    </w:p>
    <w:p w14:paraId="042680F2" w14:textId="20436041" w:rsidR="00524A69" w:rsidRDefault="00524A69" w:rsidP="001613F9">
      <w:pPr>
        <w:spacing w:line="300" w:lineRule="exact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 w:hint="cs"/>
          <w:sz w:val="26"/>
          <w:szCs w:val="26"/>
          <w:rtl/>
        </w:rPr>
        <w:t xml:space="preserve">ערר על החלטת הועדה מיום 27.2.24 (בתחום </w:t>
      </w:r>
      <w:proofErr w:type="spellStart"/>
      <w:r>
        <w:rPr>
          <w:rFonts w:ascii="David" w:hAnsi="David" w:cs="David" w:hint="cs"/>
          <w:sz w:val="26"/>
          <w:szCs w:val="26"/>
          <w:rtl/>
        </w:rPr>
        <w:t>האא"ג</w:t>
      </w:r>
      <w:proofErr w:type="spellEnd"/>
      <w:r>
        <w:rPr>
          <w:rFonts w:ascii="David" w:hAnsi="David" w:cs="David" w:hint="cs"/>
          <w:sz w:val="26"/>
          <w:szCs w:val="26"/>
          <w:rtl/>
        </w:rPr>
        <w:t>)</w:t>
      </w:r>
    </w:p>
    <w:p w14:paraId="724B7E8B" w14:textId="77777777" w:rsidR="001613F9" w:rsidRDefault="001613F9" w:rsidP="001613F9">
      <w:pPr>
        <w:spacing w:line="300" w:lineRule="exact"/>
        <w:ind w:left="720"/>
        <w:rPr>
          <w:rFonts w:ascii="David" w:hAnsi="David" w:cs="David"/>
          <w:sz w:val="26"/>
          <w:szCs w:val="26"/>
          <w:rtl/>
        </w:rPr>
      </w:pPr>
    </w:p>
    <w:p w14:paraId="2B7A2BBF" w14:textId="61592058" w:rsidR="001613F9" w:rsidRPr="001613F9" w:rsidRDefault="001613F9" w:rsidP="0057101E">
      <w:pPr>
        <w:spacing w:line="300" w:lineRule="exact"/>
        <w:rPr>
          <w:rFonts w:ascii="David" w:hAnsi="David" w:cs="David"/>
          <w:sz w:val="26"/>
          <w:szCs w:val="26"/>
          <w:rtl/>
        </w:rPr>
      </w:pPr>
      <w:r w:rsidRPr="001613F9">
        <w:rPr>
          <w:rFonts w:ascii="David" w:hAnsi="David" w:cs="David"/>
          <w:sz w:val="26"/>
          <w:szCs w:val="26"/>
          <w:rtl/>
        </w:rPr>
        <w:t xml:space="preserve">מוגש בזאת ערר על החלטת הועדה הרפואית מדרג </w:t>
      </w:r>
      <w:r w:rsidRPr="001613F9">
        <w:rPr>
          <w:rFonts w:ascii="David" w:hAnsi="David" w:cs="David"/>
          <w:sz w:val="26"/>
          <w:szCs w:val="26"/>
        </w:rPr>
        <w:t>I</w:t>
      </w:r>
      <w:r w:rsidRPr="001613F9">
        <w:rPr>
          <w:rFonts w:ascii="David" w:hAnsi="David" w:cs="David"/>
          <w:sz w:val="26"/>
          <w:szCs w:val="26"/>
          <w:rtl/>
        </w:rPr>
        <w:t>, ואלו נימוקיו:</w:t>
      </w:r>
    </w:p>
    <w:p w14:paraId="08ED06C5" w14:textId="77777777" w:rsidR="001613F9" w:rsidRPr="001613F9" w:rsidRDefault="001613F9" w:rsidP="001613F9">
      <w:pPr>
        <w:rPr>
          <w:rFonts w:ascii="David" w:hAnsi="David" w:cs="David"/>
          <w:sz w:val="26"/>
          <w:szCs w:val="26"/>
          <w:rtl/>
        </w:rPr>
      </w:pPr>
    </w:p>
    <w:p w14:paraId="340DE64A" w14:textId="77777777" w:rsidR="00187CFE" w:rsidRDefault="00187CFE" w:rsidP="00187CFE">
      <w:p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</w:p>
    <w:p w14:paraId="066830FC" w14:textId="21341D39" w:rsidR="00D364AC" w:rsidRDefault="00524A69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בתאריך 22.7.22 </w:t>
      </w:r>
      <w:r w:rsidR="00187CFE">
        <w:rPr>
          <w:rFonts w:ascii="David" w:hAnsi="David" w:cs="David" w:hint="cs"/>
          <w:sz w:val="26"/>
          <w:szCs w:val="26"/>
          <w:rtl/>
        </w:rPr>
        <w:t>נפגע</w:t>
      </w:r>
      <w:r>
        <w:rPr>
          <w:rFonts w:ascii="David" w:hAnsi="David" w:cs="David" w:hint="cs"/>
          <w:sz w:val="26"/>
          <w:szCs w:val="26"/>
          <w:rtl/>
        </w:rPr>
        <w:t xml:space="preserve"> המערער</w:t>
      </w:r>
      <w:r w:rsidR="00187CFE">
        <w:rPr>
          <w:rFonts w:ascii="David" w:hAnsi="David" w:cs="David" w:hint="cs"/>
          <w:sz w:val="26"/>
          <w:szCs w:val="26"/>
          <w:rtl/>
        </w:rPr>
        <w:t xml:space="preserve"> בתאונת דרכים </w:t>
      </w:r>
      <w:proofErr w:type="spellStart"/>
      <w:r>
        <w:rPr>
          <w:rFonts w:ascii="David" w:hAnsi="David" w:cs="David" w:hint="cs"/>
          <w:sz w:val="26"/>
          <w:szCs w:val="26"/>
          <w:rtl/>
        </w:rPr>
        <w:t>בקינמטיקה</w:t>
      </w:r>
      <w:proofErr w:type="spellEnd"/>
      <w:r>
        <w:rPr>
          <w:rFonts w:ascii="David" w:hAnsi="David" w:cs="David" w:hint="cs"/>
          <w:sz w:val="26"/>
          <w:szCs w:val="26"/>
          <w:rtl/>
        </w:rPr>
        <w:t xml:space="preserve"> קשה עם פגיעות במספר איברים הן </w:t>
      </w:r>
      <w:proofErr w:type="spellStart"/>
      <w:r>
        <w:rPr>
          <w:rFonts w:ascii="David" w:hAnsi="David" w:cs="David" w:hint="cs"/>
          <w:sz w:val="26"/>
          <w:szCs w:val="26"/>
          <w:rtl/>
        </w:rPr>
        <w:t>לצרציות</w:t>
      </w:r>
      <w:proofErr w:type="spellEnd"/>
      <w:r>
        <w:rPr>
          <w:rFonts w:ascii="David" w:hAnsi="David" w:cs="David" w:hint="cs"/>
          <w:sz w:val="26"/>
          <w:szCs w:val="26"/>
          <w:rtl/>
        </w:rPr>
        <w:t xml:space="preserve"> והן חבלות קהות.</w:t>
      </w:r>
    </w:p>
    <w:p w14:paraId="1FD54695" w14:textId="77777777" w:rsidR="00524A69" w:rsidRDefault="00524A69" w:rsidP="00524A69">
      <w:p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</w:p>
    <w:p w14:paraId="4AD11F86" w14:textId="3D36FBCB" w:rsidR="00524A69" w:rsidRDefault="00524A69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במנגנון שכזה ובשים לב לתיעוד הרפואי אין ולא יכולה להיות מחלוקת שנפגע (בין היתר) בראשו ובפניו.</w:t>
      </w:r>
    </w:p>
    <w:p w14:paraId="7F67F2EC" w14:textId="77777777" w:rsidR="00524A69" w:rsidRDefault="00524A69" w:rsidP="00524A69">
      <w:pPr>
        <w:pStyle w:val="a4"/>
        <w:rPr>
          <w:rFonts w:ascii="David" w:hAnsi="David" w:cs="David" w:hint="cs"/>
          <w:sz w:val="26"/>
          <w:szCs w:val="26"/>
          <w:rtl/>
        </w:rPr>
      </w:pPr>
    </w:p>
    <w:p w14:paraId="51853C52" w14:textId="0CD3DC07" w:rsidR="00524A69" w:rsidRDefault="00524A69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בגלל הפגיעות החודרות והחשש לפגיעה בראיה היה תחום זה תחת זרקור ודגש, אולם, כפי שנקבע ביתר התחומים ובהתאם לבדיקה הקלינית ולתיעוד הרפואי הפגיעות ותוצאותיהן קשות.</w:t>
      </w:r>
    </w:p>
    <w:p w14:paraId="2EA5D960" w14:textId="77777777" w:rsidR="00524A69" w:rsidRDefault="00524A69" w:rsidP="00524A69">
      <w:pPr>
        <w:pStyle w:val="a4"/>
        <w:rPr>
          <w:rFonts w:ascii="David" w:hAnsi="David" w:cs="David" w:hint="cs"/>
          <w:sz w:val="26"/>
          <w:szCs w:val="26"/>
          <w:rtl/>
        </w:rPr>
      </w:pPr>
    </w:p>
    <w:p w14:paraId="1C3B6BDE" w14:textId="3B2A1D97" w:rsidR="00524A69" w:rsidRDefault="00524A69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מאז התאונה ותוצאותיה סובל המערער מכאבי ראש, טנטון וירידה בשמיעה, המערער מלין על כך ומ</w:t>
      </w:r>
      <w:r w:rsidR="006C0A6C">
        <w:rPr>
          <w:rFonts w:ascii="David" w:hAnsi="David" w:cs="David" w:hint="cs"/>
          <w:sz w:val="26"/>
          <w:szCs w:val="26"/>
          <w:rtl/>
        </w:rPr>
        <w:t>ופנה לקבלת טיפול רפואי וביצוע בדיקות בהתאם.</w:t>
      </w:r>
    </w:p>
    <w:p w14:paraId="743F4410" w14:textId="77777777" w:rsidR="006C0A6C" w:rsidRDefault="006C0A6C" w:rsidP="006C0A6C">
      <w:pPr>
        <w:pStyle w:val="a4"/>
        <w:rPr>
          <w:rFonts w:ascii="David" w:hAnsi="David" w:cs="David" w:hint="cs"/>
          <w:sz w:val="26"/>
          <w:szCs w:val="26"/>
          <w:rtl/>
        </w:rPr>
      </w:pPr>
    </w:p>
    <w:p w14:paraId="68252668" w14:textId="242B091F" w:rsidR="006C0A6C" w:rsidRDefault="006C0A6C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הוועדה הנכבדה בתחום </w:t>
      </w:r>
      <w:proofErr w:type="spellStart"/>
      <w:r>
        <w:rPr>
          <w:rFonts w:ascii="David" w:hAnsi="David" w:cs="David" w:hint="cs"/>
          <w:sz w:val="26"/>
          <w:szCs w:val="26"/>
          <w:rtl/>
        </w:rPr>
        <w:t>האא"ג</w:t>
      </w:r>
      <w:proofErr w:type="spellEnd"/>
      <w:r>
        <w:rPr>
          <w:rFonts w:ascii="David" w:hAnsi="David" w:cs="David" w:hint="cs"/>
          <w:sz w:val="26"/>
          <w:szCs w:val="26"/>
          <w:rtl/>
        </w:rPr>
        <w:t xml:space="preserve"> לא מתייחסת לתיעוד הרפואי העקבי ממנו ניכר כי יש ממש בתלונות אלה וכי מקורן בתאונה כאמור.</w:t>
      </w:r>
    </w:p>
    <w:p w14:paraId="12FE0C45" w14:textId="77777777" w:rsidR="006C0A6C" w:rsidRDefault="006C0A6C" w:rsidP="006C0A6C">
      <w:pPr>
        <w:pStyle w:val="a4"/>
        <w:rPr>
          <w:rFonts w:ascii="David" w:hAnsi="David" w:cs="David" w:hint="cs"/>
          <w:sz w:val="26"/>
          <w:szCs w:val="26"/>
          <w:rtl/>
        </w:rPr>
      </w:pPr>
    </w:p>
    <w:p w14:paraId="6A2B1CD5" w14:textId="39A390B5" w:rsidR="006C0A6C" w:rsidRDefault="006C0A6C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בתאריך 7.8.22 נבדק המערער ע"י נוירולוג ולהלן תלונותיו:</w:t>
      </w:r>
    </w:p>
    <w:p w14:paraId="2A0189C3" w14:textId="77777777" w:rsidR="006C0A6C" w:rsidRDefault="006C0A6C" w:rsidP="006C0A6C">
      <w:pPr>
        <w:pStyle w:val="a4"/>
        <w:rPr>
          <w:rFonts w:ascii="David" w:hAnsi="David" w:cs="David" w:hint="cs"/>
          <w:sz w:val="26"/>
          <w:szCs w:val="26"/>
          <w:rtl/>
        </w:rPr>
      </w:pPr>
    </w:p>
    <w:p w14:paraId="58DCCF17" w14:textId="455A4DB4" w:rsidR="006C0A6C" w:rsidRDefault="006C0A6C" w:rsidP="006C0A6C">
      <w:p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 w:rsidRPr="006C0A6C">
        <w:rPr>
          <w:rFonts w:ascii="David" w:hAnsi="David" w:cs="David"/>
          <w:sz w:val="26"/>
          <w:szCs w:val="26"/>
          <w:rtl/>
        </w:rPr>
        <w:lastRenderedPageBreak/>
        <w:drawing>
          <wp:inline distT="0" distB="0" distL="0" distR="0" wp14:anchorId="3463D361" wp14:editId="74B0ECC7">
            <wp:extent cx="5772956" cy="3496163"/>
            <wp:effectExtent l="0" t="0" r="0" b="9525"/>
            <wp:docPr id="961300848" name="תמונה 1" descr="תמונה שמכילה טקסט, צילום מסך, גופן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300848" name="תמונה 1" descr="תמונה שמכילה טקסט, צילום מסך, גופן&#10;&#10;התיאור נוצר באופן אוטומטי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72956" cy="3496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0CB30" w14:textId="77777777" w:rsidR="00187CFE" w:rsidRDefault="00187CFE" w:rsidP="00187CFE">
      <w:pPr>
        <w:tabs>
          <w:tab w:val="num" w:pos="386"/>
        </w:tabs>
        <w:spacing w:line="360" w:lineRule="auto"/>
        <w:jc w:val="both"/>
        <w:rPr>
          <w:rFonts w:ascii="David" w:hAnsi="David" w:cs="David"/>
          <w:sz w:val="26"/>
          <w:szCs w:val="26"/>
        </w:rPr>
      </w:pPr>
    </w:p>
    <w:p w14:paraId="5ACD4902" w14:textId="3CD4EDDD" w:rsidR="00187CFE" w:rsidRDefault="006C0A6C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בהתאם להפניית המומחה הנוירולוגי נבדק המערער ע"י מומחה אא"ג אשר כותב כדלקמן:</w:t>
      </w:r>
    </w:p>
    <w:p w14:paraId="15CA552A" w14:textId="2B0939C6" w:rsidR="006C0A6C" w:rsidRDefault="006C0A6C" w:rsidP="006C0A6C">
      <w:p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 w:rsidRPr="006C0A6C">
        <w:rPr>
          <w:rFonts w:ascii="David" w:hAnsi="David" w:cs="David"/>
          <w:sz w:val="26"/>
          <w:szCs w:val="26"/>
          <w:rtl/>
        </w:rPr>
        <w:drawing>
          <wp:inline distT="0" distB="0" distL="0" distR="0" wp14:anchorId="1BFA2B30" wp14:editId="75B48FC7">
            <wp:extent cx="6057900" cy="1620520"/>
            <wp:effectExtent l="0" t="0" r="0" b="0"/>
            <wp:docPr id="1913102379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1023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AA228" w14:textId="77777777" w:rsidR="00187CFE" w:rsidRPr="00187CFE" w:rsidRDefault="00187CFE" w:rsidP="00187CFE">
      <w:pPr>
        <w:pStyle w:val="a4"/>
        <w:rPr>
          <w:rFonts w:ascii="David" w:hAnsi="David" w:cs="David"/>
          <w:sz w:val="26"/>
          <w:szCs w:val="26"/>
          <w:rtl/>
        </w:rPr>
      </w:pPr>
    </w:p>
    <w:p w14:paraId="270D183C" w14:textId="5919FCEE" w:rsidR="006C0A6C" w:rsidRPr="006C0A6C" w:rsidRDefault="006C0A6C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 w:rsidRPr="006C0A6C">
        <w:rPr>
          <w:rFonts w:ascii="David" w:hAnsi="David" w:cs="David" w:hint="cs"/>
          <w:sz w:val="26"/>
          <w:szCs w:val="26"/>
          <w:rtl/>
        </w:rPr>
        <w:t xml:space="preserve">הטנטון ממנו סבל גבר ביתר שאת עד לכדי הפרעות בשינה (בנוסף למצב נפשי שמלווה אותו בעטיה של התאונה) והמומחה אא"ג מציין שהיו בעבר  </w:t>
      </w:r>
      <w:r>
        <w:rPr>
          <w:rFonts w:ascii="David" w:hAnsi="David" w:cs="David" w:hint="cs"/>
          <w:sz w:val="26"/>
          <w:szCs w:val="26"/>
          <w:rtl/>
        </w:rPr>
        <w:t xml:space="preserve">הפרעות לשינה וטנטון </w:t>
      </w:r>
      <w:r w:rsidRPr="006C0A6C">
        <w:rPr>
          <w:rFonts w:ascii="David" w:hAnsi="David" w:cs="David" w:hint="cs"/>
          <w:sz w:val="26"/>
          <w:szCs w:val="26"/>
          <w:rtl/>
        </w:rPr>
        <w:t>(</w:t>
      </w:r>
      <w:r w:rsidRPr="006C0A6C">
        <w:rPr>
          <w:rFonts w:ascii="David" w:hAnsi="David" w:cs="David" w:hint="cs"/>
          <w:b/>
          <w:bCs/>
          <w:sz w:val="26"/>
          <w:szCs w:val="26"/>
          <w:rtl/>
        </w:rPr>
        <w:t>בסמוך לאחר התאונה</w:t>
      </w:r>
      <w:r w:rsidR="002959D8">
        <w:rPr>
          <w:rFonts w:ascii="David" w:hAnsi="David" w:cs="David" w:hint="cs"/>
          <w:b/>
          <w:bCs/>
          <w:sz w:val="26"/>
          <w:szCs w:val="26"/>
          <w:rtl/>
        </w:rPr>
        <w:t xml:space="preserve"> ולא עובר לה</w:t>
      </w:r>
      <w:r w:rsidRPr="006C0A6C">
        <w:rPr>
          <w:rFonts w:ascii="David" w:hAnsi="David" w:cs="David" w:hint="cs"/>
          <w:b/>
          <w:bCs/>
          <w:sz w:val="26"/>
          <w:szCs w:val="26"/>
          <w:rtl/>
        </w:rPr>
        <w:t>!!!!</w:t>
      </w:r>
      <w:r w:rsidRPr="006C0A6C">
        <w:rPr>
          <w:rFonts w:ascii="David" w:hAnsi="David" w:cs="David" w:hint="cs"/>
          <w:sz w:val="26"/>
          <w:szCs w:val="26"/>
          <w:rtl/>
        </w:rPr>
        <w:t>)</w:t>
      </w:r>
    </w:p>
    <w:p w14:paraId="225A0B8B" w14:textId="77777777" w:rsidR="006C0A6C" w:rsidRPr="006C0A6C" w:rsidRDefault="006C0A6C" w:rsidP="006C0A6C">
      <w:p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</w:p>
    <w:p w14:paraId="09C536F9" w14:textId="0AC145D5" w:rsidR="00187CFE" w:rsidRPr="006C0A6C" w:rsidRDefault="006C0A6C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למרות האמור בחרה הוועדה הנכבדה לקבוע שהמדובר הוא בעבר הרחוק ללא כל טעם ונימוק.</w:t>
      </w:r>
    </w:p>
    <w:p w14:paraId="5D54167C" w14:textId="77777777" w:rsidR="006C0A6C" w:rsidRPr="006C0A6C" w:rsidRDefault="006C0A6C" w:rsidP="006C0A6C">
      <w:p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</w:p>
    <w:p w14:paraId="054F67DB" w14:textId="4E387227" w:rsidR="006C0A6C" w:rsidRDefault="006C0A6C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בבדיקת השמיעה נרשם מפורשות:</w:t>
      </w:r>
    </w:p>
    <w:p w14:paraId="350FBD76" w14:textId="77777777" w:rsidR="006C0A6C" w:rsidRDefault="006C0A6C" w:rsidP="006C0A6C">
      <w:pPr>
        <w:pStyle w:val="a4"/>
        <w:rPr>
          <w:rFonts w:ascii="David" w:hAnsi="David" w:cs="David" w:hint="cs"/>
          <w:sz w:val="26"/>
          <w:szCs w:val="26"/>
          <w:rtl/>
        </w:rPr>
      </w:pPr>
    </w:p>
    <w:p w14:paraId="5BD9293C" w14:textId="66C2B03B" w:rsidR="006C0A6C" w:rsidRPr="00187CFE" w:rsidRDefault="006C0A6C" w:rsidP="006C0A6C">
      <w:pPr>
        <w:tabs>
          <w:tab w:val="num" w:pos="386"/>
        </w:tabs>
        <w:spacing w:line="360" w:lineRule="auto"/>
        <w:jc w:val="both"/>
        <w:rPr>
          <w:rFonts w:ascii="David" w:hAnsi="David" w:cs="David"/>
          <w:sz w:val="26"/>
          <w:szCs w:val="26"/>
        </w:rPr>
      </w:pPr>
      <w:r w:rsidRPr="006C0A6C">
        <w:rPr>
          <w:rFonts w:ascii="David" w:hAnsi="David" w:cs="David"/>
          <w:sz w:val="26"/>
          <w:szCs w:val="26"/>
          <w:rtl/>
        </w:rPr>
        <w:drawing>
          <wp:inline distT="0" distB="0" distL="0" distR="0" wp14:anchorId="55EFBBA5" wp14:editId="2BC244BC">
            <wp:extent cx="6057900" cy="638810"/>
            <wp:effectExtent l="0" t="0" r="0" b="8890"/>
            <wp:docPr id="807099324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09932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52278" w14:textId="77777777" w:rsidR="00187CFE" w:rsidRDefault="00187CFE" w:rsidP="00187CFE">
      <w:pPr>
        <w:pStyle w:val="a4"/>
        <w:rPr>
          <w:rFonts w:ascii="David" w:hAnsi="David" w:cs="David"/>
          <w:sz w:val="26"/>
          <w:szCs w:val="26"/>
          <w:rtl/>
        </w:rPr>
      </w:pPr>
    </w:p>
    <w:p w14:paraId="727403A9" w14:textId="77777777" w:rsidR="002959D8" w:rsidRDefault="00187CFE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החלטת הוועדה הנכבדה</w:t>
      </w:r>
      <w:r w:rsidR="002959D8">
        <w:rPr>
          <w:rFonts w:ascii="David" w:hAnsi="David" w:cs="David" w:hint="cs"/>
          <w:sz w:val="26"/>
          <w:szCs w:val="26"/>
          <w:rtl/>
        </w:rPr>
        <w:t xml:space="preserve"> קמא לפיה הטנטון נובע מעברו של המערער ללא קשר לתאונה אין לה על מה לסמוך.</w:t>
      </w:r>
    </w:p>
    <w:p w14:paraId="6FA3658E" w14:textId="77777777" w:rsidR="002959D8" w:rsidRDefault="00B167C2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לאור כל האמור, מתבקשת הועדה הנכבדה </w:t>
      </w:r>
      <w:proofErr w:type="spellStart"/>
      <w:r>
        <w:rPr>
          <w:rFonts w:ascii="David" w:hAnsi="David" w:cs="David" w:hint="cs"/>
          <w:sz w:val="26"/>
          <w:szCs w:val="26"/>
          <w:rtl/>
        </w:rPr>
        <w:t>לעררים</w:t>
      </w:r>
      <w:proofErr w:type="spellEnd"/>
      <w:r>
        <w:rPr>
          <w:rFonts w:ascii="David" w:hAnsi="David" w:cs="David" w:hint="cs"/>
          <w:sz w:val="26"/>
          <w:szCs w:val="26"/>
          <w:rtl/>
        </w:rPr>
        <w:t xml:space="preserve"> לקבל את הערר </w:t>
      </w:r>
      <w:r w:rsidR="002959D8">
        <w:rPr>
          <w:rFonts w:ascii="David" w:hAnsi="David" w:cs="David" w:hint="cs"/>
          <w:sz w:val="26"/>
          <w:szCs w:val="26"/>
          <w:rtl/>
        </w:rPr>
        <w:t xml:space="preserve">ולקבוע למערער נכות בתחום </w:t>
      </w:r>
      <w:proofErr w:type="spellStart"/>
      <w:r w:rsidR="002959D8">
        <w:rPr>
          <w:rFonts w:ascii="David" w:hAnsi="David" w:cs="David" w:hint="cs"/>
          <w:sz w:val="26"/>
          <w:szCs w:val="26"/>
          <w:rtl/>
        </w:rPr>
        <w:t>האא"ג</w:t>
      </w:r>
      <w:proofErr w:type="spellEnd"/>
      <w:r w:rsidR="002959D8">
        <w:rPr>
          <w:rFonts w:ascii="David" w:hAnsi="David" w:cs="David" w:hint="cs"/>
          <w:sz w:val="26"/>
          <w:szCs w:val="26"/>
          <w:rtl/>
        </w:rPr>
        <w:t xml:space="preserve"> כאמור.</w:t>
      </w:r>
    </w:p>
    <w:p w14:paraId="0DF76A0A" w14:textId="77777777" w:rsidR="001613F9" w:rsidRPr="001613F9" w:rsidRDefault="001613F9" w:rsidP="001613F9">
      <w:pPr>
        <w:tabs>
          <w:tab w:val="num" w:pos="386"/>
        </w:tabs>
        <w:spacing w:line="360" w:lineRule="auto"/>
        <w:ind w:left="340"/>
        <w:rPr>
          <w:rFonts w:ascii="David" w:hAnsi="David" w:cs="David"/>
          <w:sz w:val="26"/>
          <w:szCs w:val="26"/>
        </w:rPr>
      </w:pPr>
    </w:p>
    <w:p w14:paraId="67ABB362" w14:textId="77777777" w:rsidR="001613F9" w:rsidRPr="001613F9" w:rsidRDefault="001613F9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86" w:hanging="406"/>
        <w:jc w:val="both"/>
        <w:rPr>
          <w:rFonts w:ascii="David" w:hAnsi="David" w:cs="David"/>
          <w:sz w:val="26"/>
          <w:szCs w:val="26"/>
        </w:rPr>
      </w:pPr>
      <w:r w:rsidRPr="001613F9">
        <w:rPr>
          <w:rFonts w:ascii="David" w:hAnsi="David" w:cs="David"/>
          <w:sz w:val="26"/>
          <w:szCs w:val="26"/>
          <w:rtl/>
        </w:rPr>
        <w:t>ערעור זה מוגש במתכונתו הנוכחית על מנת לעמוד בזמנים. נימוקים נוספים  יצורפו במועד הדיון בוועדה הרפואית.</w:t>
      </w:r>
    </w:p>
    <w:p w14:paraId="410DA7D2" w14:textId="77777777" w:rsidR="001613F9" w:rsidRPr="001613F9" w:rsidRDefault="001613F9" w:rsidP="001613F9">
      <w:pPr>
        <w:spacing w:line="360" w:lineRule="auto"/>
        <w:rPr>
          <w:rFonts w:ascii="David" w:hAnsi="David" w:cs="David"/>
          <w:sz w:val="26"/>
          <w:szCs w:val="26"/>
        </w:rPr>
      </w:pPr>
    </w:p>
    <w:p w14:paraId="43EBE85F" w14:textId="77777777" w:rsidR="001613F9" w:rsidRPr="001613F9" w:rsidRDefault="001613F9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86" w:hanging="406"/>
        <w:jc w:val="both"/>
        <w:rPr>
          <w:rFonts w:ascii="David" w:hAnsi="David" w:cs="David"/>
          <w:sz w:val="26"/>
          <w:szCs w:val="26"/>
        </w:rPr>
      </w:pPr>
      <w:r w:rsidRPr="001613F9">
        <w:rPr>
          <w:rFonts w:ascii="David" w:hAnsi="David" w:cs="David"/>
          <w:sz w:val="26"/>
          <w:szCs w:val="26"/>
          <w:rtl/>
        </w:rPr>
        <w:t xml:space="preserve"> אבקשכם להודיעני מועד לדיון בערר. </w:t>
      </w:r>
    </w:p>
    <w:p w14:paraId="231CE600" w14:textId="77777777" w:rsidR="008B0F63" w:rsidRPr="001613F9" w:rsidRDefault="008B0F63" w:rsidP="008B0F63">
      <w:pPr>
        <w:pStyle w:val="a4"/>
        <w:ind w:left="792" w:right="1440"/>
        <w:jc w:val="both"/>
        <w:rPr>
          <w:rFonts w:cs="David"/>
          <w:sz w:val="28"/>
          <w:szCs w:val="26"/>
        </w:rPr>
      </w:pPr>
    </w:p>
    <w:p w14:paraId="609C5099" w14:textId="1B14A139" w:rsidR="00017644" w:rsidRDefault="00017644" w:rsidP="00017644">
      <w:pPr>
        <w:ind w:left="432" w:right="1440"/>
        <w:jc w:val="both"/>
        <w:rPr>
          <w:rFonts w:cs="David"/>
          <w:sz w:val="28"/>
          <w:szCs w:val="26"/>
          <w:rtl/>
        </w:rPr>
      </w:pPr>
    </w:p>
    <w:p w14:paraId="0179BE09" w14:textId="367C06D5" w:rsidR="00467880" w:rsidRDefault="00467880" w:rsidP="00017644">
      <w:pPr>
        <w:ind w:left="432" w:right="1440"/>
        <w:jc w:val="both"/>
        <w:rPr>
          <w:rFonts w:cs="David"/>
          <w:sz w:val="28"/>
          <w:szCs w:val="26"/>
          <w:rtl/>
        </w:rPr>
      </w:pPr>
    </w:p>
    <w:p w14:paraId="4F1EEF9F" w14:textId="70DB8EAF" w:rsidR="00467880" w:rsidRDefault="00467880" w:rsidP="00017644">
      <w:pPr>
        <w:ind w:left="432" w:right="1440"/>
        <w:jc w:val="both"/>
        <w:rPr>
          <w:rFonts w:cs="David"/>
          <w:sz w:val="28"/>
          <w:szCs w:val="26"/>
          <w:rtl/>
        </w:rPr>
      </w:pPr>
    </w:p>
    <w:p w14:paraId="31FDCD4E" w14:textId="70B9FB61" w:rsidR="00467880" w:rsidRDefault="00467880" w:rsidP="00017644">
      <w:pPr>
        <w:ind w:left="432" w:right="1440"/>
        <w:jc w:val="both"/>
        <w:rPr>
          <w:rFonts w:cs="David"/>
          <w:sz w:val="28"/>
          <w:szCs w:val="26"/>
          <w:rtl/>
        </w:rPr>
      </w:pPr>
    </w:p>
    <w:p w14:paraId="29EDB479" w14:textId="1F313FBB" w:rsidR="00467880" w:rsidRDefault="00467880" w:rsidP="00017644">
      <w:pPr>
        <w:ind w:left="432" w:right="1440"/>
        <w:jc w:val="both"/>
        <w:rPr>
          <w:rFonts w:cs="David"/>
          <w:sz w:val="28"/>
          <w:szCs w:val="26"/>
          <w:rtl/>
        </w:rPr>
      </w:pPr>
    </w:p>
    <w:p w14:paraId="3F669E22" w14:textId="77777777" w:rsidR="00467880" w:rsidRDefault="00467880" w:rsidP="00017644">
      <w:pPr>
        <w:ind w:left="432" w:right="1440"/>
        <w:jc w:val="both"/>
        <w:rPr>
          <w:rFonts w:cs="David"/>
          <w:sz w:val="28"/>
          <w:szCs w:val="26"/>
        </w:rPr>
      </w:pPr>
    </w:p>
    <w:p w14:paraId="19E567AA" w14:textId="33C0DD5D" w:rsidR="003E0867" w:rsidRPr="00823F8A" w:rsidRDefault="003E0867" w:rsidP="003E0867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>בכבוד רב ובתודה,</w:t>
      </w:r>
    </w:p>
    <w:p w14:paraId="10C69CA8" w14:textId="379DBD11" w:rsidR="003E0867" w:rsidRPr="00823F8A" w:rsidRDefault="00EB5E8F" w:rsidP="003E0867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245D9091" wp14:editId="27D86798">
                <wp:simplePos x="0" y="0"/>
                <wp:positionH relativeFrom="column">
                  <wp:posOffset>163195</wp:posOffset>
                </wp:positionH>
                <wp:positionV relativeFrom="paragraph">
                  <wp:posOffset>-40640</wp:posOffset>
                </wp:positionV>
                <wp:extent cx="2418080" cy="444500"/>
                <wp:effectExtent l="47625" t="52705" r="48895" b="4572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E511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11.45pt;margin-top:-4.6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zmEf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E749FD7" w14:textId="7044BC0E" w:rsidR="003E0867" w:rsidRPr="00823F8A" w:rsidRDefault="003E0867" w:rsidP="00B61D21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sectPr w:rsidR="003E0867" w:rsidRP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00A8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637C2"/>
    <w:multiLevelType w:val="hybridMultilevel"/>
    <w:tmpl w:val="8794A9AC"/>
    <w:lvl w:ilvl="0" w:tplc="819EFE26">
      <w:start w:val="1"/>
      <w:numFmt w:val="decimal"/>
      <w:lvlText w:val="%1."/>
      <w:lvlJc w:val="left"/>
      <w:pPr>
        <w:ind w:left="79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5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14614"/>
    <w:multiLevelType w:val="hybridMultilevel"/>
    <w:tmpl w:val="38B6EE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3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4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6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1612027">
    <w:abstractNumId w:val="8"/>
  </w:num>
  <w:num w:numId="2" w16cid:durableId="1534801657">
    <w:abstractNumId w:val="15"/>
  </w:num>
  <w:num w:numId="3" w16cid:durableId="714428168">
    <w:abstractNumId w:val="8"/>
  </w:num>
  <w:num w:numId="4" w16cid:durableId="1974823292">
    <w:abstractNumId w:val="12"/>
  </w:num>
  <w:num w:numId="5" w16cid:durableId="715542688">
    <w:abstractNumId w:val="9"/>
  </w:num>
  <w:num w:numId="6" w16cid:durableId="229316255">
    <w:abstractNumId w:val="7"/>
  </w:num>
  <w:num w:numId="7" w16cid:durableId="1811290710">
    <w:abstractNumId w:val="5"/>
  </w:num>
  <w:num w:numId="8" w16cid:durableId="1893536410">
    <w:abstractNumId w:val="22"/>
  </w:num>
  <w:num w:numId="9" w16cid:durableId="2431509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3350957">
    <w:abstractNumId w:val="19"/>
  </w:num>
  <w:num w:numId="11" w16cid:durableId="1663196485">
    <w:abstractNumId w:val="2"/>
  </w:num>
  <w:num w:numId="12" w16cid:durableId="1181162633">
    <w:abstractNumId w:val="3"/>
  </w:num>
  <w:num w:numId="13" w16cid:durableId="81148802">
    <w:abstractNumId w:val="11"/>
  </w:num>
  <w:num w:numId="14" w16cid:durableId="20073933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6547469">
    <w:abstractNumId w:val="14"/>
  </w:num>
  <w:num w:numId="16" w16cid:durableId="711731779">
    <w:abstractNumId w:val="17"/>
  </w:num>
  <w:num w:numId="17" w16cid:durableId="1754619201">
    <w:abstractNumId w:val="20"/>
  </w:num>
  <w:num w:numId="18" w16cid:durableId="1477912114">
    <w:abstractNumId w:val="18"/>
  </w:num>
  <w:num w:numId="19" w16cid:durableId="14793753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76911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03598213">
    <w:abstractNumId w:val="13"/>
  </w:num>
  <w:num w:numId="22" w16cid:durableId="763188583">
    <w:abstractNumId w:val="4"/>
  </w:num>
  <w:num w:numId="23" w16cid:durableId="106396267">
    <w:abstractNumId w:val="0"/>
  </w:num>
  <w:num w:numId="24" w16cid:durableId="357509330">
    <w:abstractNumId w:val="1"/>
  </w:num>
  <w:num w:numId="25" w16cid:durableId="155339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17644"/>
    <w:rsid w:val="0004517C"/>
    <w:rsid w:val="000477D3"/>
    <w:rsid w:val="00071019"/>
    <w:rsid w:val="000860BC"/>
    <w:rsid w:val="000876C4"/>
    <w:rsid w:val="000A4D4C"/>
    <w:rsid w:val="000C02A1"/>
    <w:rsid w:val="000C7399"/>
    <w:rsid w:val="000E23CA"/>
    <w:rsid w:val="000E601C"/>
    <w:rsid w:val="001105D5"/>
    <w:rsid w:val="00123CF3"/>
    <w:rsid w:val="0013584F"/>
    <w:rsid w:val="001613F9"/>
    <w:rsid w:val="0017093C"/>
    <w:rsid w:val="001713FA"/>
    <w:rsid w:val="00174EC3"/>
    <w:rsid w:val="00183089"/>
    <w:rsid w:val="001876D7"/>
    <w:rsid w:val="00187CFE"/>
    <w:rsid w:val="0019050D"/>
    <w:rsid w:val="001A06A8"/>
    <w:rsid w:val="001A277A"/>
    <w:rsid w:val="001A444B"/>
    <w:rsid w:val="001A6B66"/>
    <w:rsid w:val="001B15D8"/>
    <w:rsid w:val="001B3CE3"/>
    <w:rsid w:val="001B711A"/>
    <w:rsid w:val="001C15F6"/>
    <w:rsid w:val="001D1EE0"/>
    <w:rsid w:val="001F0EEB"/>
    <w:rsid w:val="00204905"/>
    <w:rsid w:val="00206E35"/>
    <w:rsid w:val="00212661"/>
    <w:rsid w:val="0023308E"/>
    <w:rsid w:val="00243840"/>
    <w:rsid w:val="0025515C"/>
    <w:rsid w:val="00264C06"/>
    <w:rsid w:val="00267255"/>
    <w:rsid w:val="00277CED"/>
    <w:rsid w:val="0028005D"/>
    <w:rsid w:val="00282741"/>
    <w:rsid w:val="002839BF"/>
    <w:rsid w:val="00286998"/>
    <w:rsid w:val="00294C29"/>
    <w:rsid w:val="002959D8"/>
    <w:rsid w:val="002A3E2A"/>
    <w:rsid w:val="002B16C1"/>
    <w:rsid w:val="002B6BBF"/>
    <w:rsid w:val="002C7BF8"/>
    <w:rsid w:val="002D234D"/>
    <w:rsid w:val="002E4A67"/>
    <w:rsid w:val="00312B66"/>
    <w:rsid w:val="00324647"/>
    <w:rsid w:val="00347D79"/>
    <w:rsid w:val="0035004B"/>
    <w:rsid w:val="003542CF"/>
    <w:rsid w:val="0038113E"/>
    <w:rsid w:val="00387452"/>
    <w:rsid w:val="003949EC"/>
    <w:rsid w:val="003A38A6"/>
    <w:rsid w:val="003A5B8D"/>
    <w:rsid w:val="003A6F4B"/>
    <w:rsid w:val="003B3583"/>
    <w:rsid w:val="003B40CE"/>
    <w:rsid w:val="003C214F"/>
    <w:rsid w:val="003C2AB9"/>
    <w:rsid w:val="003C5132"/>
    <w:rsid w:val="003D0EA6"/>
    <w:rsid w:val="003D6097"/>
    <w:rsid w:val="003E0867"/>
    <w:rsid w:val="003E470F"/>
    <w:rsid w:val="003F29F0"/>
    <w:rsid w:val="003F2FD8"/>
    <w:rsid w:val="003F4751"/>
    <w:rsid w:val="00412A63"/>
    <w:rsid w:val="0044096D"/>
    <w:rsid w:val="00444B83"/>
    <w:rsid w:val="00460736"/>
    <w:rsid w:val="00467880"/>
    <w:rsid w:val="00471565"/>
    <w:rsid w:val="00494B2D"/>
    <w:rsid w:val="004A5492"/>
    <w:rsid w:val="004B3689"/>
    <w:rsid w:val="004B497D"/>
    <w:rsid w:val="004B6EF8"/>
    <w:rsid w:val="004E1743"/>
    <w:rsid w:val="004E50A5"/>
    <w:rsid w:val="00514D49"/>
    <w:rsid w:val="0052000F"/>
    <w:rsid w:val="005218A1"/>
    <w:rsid w:val="00524A69"/>
    <w:rsid w:val="00524FF4"/>
    <w:rsid w:val="0053688B"/>
    <w:rsid w:val="005549C7"/>
    <w:rsid w:val="00556025"/>
    <w:rsid w:val="005622E4"/>
    <w:rsid w:val="0057101E"/>
    <w:rsid w:val="00572A34"/>
    <w:rsid w:val="005805BB"/>
    <w:rsid w:val="005813C0"/>
    <w:rsid w:val="005A59CE"/>
    <w:rsid w:val="005B6BF1"/>
    <w:rsid w:val="005F0D65"/>
    <w:rsid w:val="005F4556"/>
    <w:rsid w:val="00600E2A"/>
    <w:rsid w:val="0060606F"/>
    <w:rsid w:val="00611CA4"/>
    <w:rsid w:val="00620161"/>
    <w:rsid w:val="00620D77"/>
    <w:rsid w:val="00627AB2"/>
    <w:rsid w:val="00627B63"/>
    <w:rsid w:val="00641E25"/>
    <w:rsid w:val="00644D8D"/>
    <w:rsid w:val="0065044F"/>
    <w:rsid w:val="00664ADE"/>
    <w:rsid w:val="00670C2B"/>
    <w:rsid w:val="00684723"/>
    <w:rsid w:val="006858D2"/>
    <w:rsid w:val="00690CDF"/>
    <w:rsid w:val="006959A3"/>
    <w:rsid w:val="00695B1E"/>
    <w:rsid w:val="00696DCC"/>
    <w:rsid w:val="006A0622"/>
    <w:rsid w:val="006A391A"/>
    <w:rsid w:val="006B366A"/>
    <w:rsid w:val="006C0A6C"/>
    <w:rsid w:val="006D0E11"/>
    <w:rsid w:val="006D604E"/>
    <w:rsid w:val="006F0949"/>
    <w:rsid w:val="006F5996"/>
    <w:rsid w:val="006F6C5C"/>
    <w:rsid w:val="007116F1"/>
    <w:rsid w:val="007135D6"/>
    <w:rsid w:val="00725AF3"/>
    <w:rsid w:val="007313CA"/>
    <w:rsid w:val="0073265D"/>
    <w:rsid w:val="00741C71"/>
    <w:rsid w:val="00742EBE"/>
    <w:rsid w:val="007434E4"/>
    <w:rsid w:val="0074694D"/>
    <w:rsid w:val="00750154"/>
    <w:rsid w:val="00762BC1"/>
    <w:rsid w:val="007650C6"/>
    <w:rsid w:val="00774B5F"/>
    <w:rsid w:val="00780A75"/>
    <w:rsid w:val="00785F3A"/>
    <w:rsid w:val="007E08F1"/>
    <w:rsid w:val="007E5C3F"/>
    <w:rsid w:val="007F4AEE"/>
    <w:rsid w:val="007F660B"/>
    <w:rsid w:val="00817950"/>
    <w:rsid w:val="00823F8A"/>
    <w:rsid w:val="00825F45"/>
    <w:rsid w:val="00834B7C"/>
    <w:rsid w:val="008460F4"/>
    <w:rsid w:val="00856432"/>
    <w:rsid w:val="00860F01"/>
    <w:rsid w:val="0086311A"/>
    <w:rsid w:val="00865433"/>
    <w:rsid w:val="008675B4"/>
    <w:rsid w:val="00873346"/>
    <w:rsid w:val="00892FA5"/>
    <w:rsid w:val="00897139"/>
    <w:rsid w:val="0089786A"/>
    <w:rsid w:val="008B0F63"/>
    <w:rsid w:val="008B1B40"/>
    <w:rsid w:val="008B2C9D"/>
    <w:rsid w:val="008C3D3A"/>
    <w:rsid w:val="008F0E02"/>
    <w:rsid w:val="00906680"/>
    <w:rsid w:val="00915BBA"/>
    <w:rsid w:val="00922651"/>
    <w:rsid w:val="0092543E"/>
    <w:rsid w:val="00931023"/>
    <w:rsid w:val="009428DD"/>
    <w:rsid w:val="00944457"/>
    <w:rsid w:val="009448F1"/>
    <w:rsid w:val="009540DE"/>
    <w:rsid w:val="009573BE"/>
    <w:rsid w:val="009608FA"/>
    <w:rsid w:val="00997D8B"/>
    <w:rsid w:val="009A6E30"/>
    <w:rsid w:val="009B7719"/>
    <w:rsid w:val="009D52BA"/>
    <w:rsid w:val="009D531E"/>
    <w:rsid w:val="009E3F5B"/>
    <w:rsid w:val="00A07667"/>
    <w:rsid w:val="00A3435F"/>
    <w:rsid w:val="00A34FED"/>
    <w:rsid w:val="00A44C60"/>
    <w:rsid w:val="00A47165"/>
    <w:rsid w:val="00A50345"/>
    <w:rsid w:val="00A64C22"/>
    <w:rsid w:val="00A66461"/>
    <w:rsid w:val="00A669AF"/>
    <w:rsid w:val="00A77823"/>
    <w:rsid w:val="00A81C27"/>
    <w:rsid w:val="00A9220E"/>
    <w:rsid w:val="00A96353"/>
    <w:rsid w:val="00A964ED"/>
    <w:rsid w:val="00A9798C"/>
    <w:rsid w:val="00AA62CB"/>
    <w:rsid w:val="00AB3C31"/>
    <w:rsid w:val="00AC67D0"/>
    <w:rsid w:val="00AD6721"/>
    <w:rsid w:val="00AE5E22"/>
    <w:rsid w:val="00B02DE8"/>
    <w:rsid w:val="00B12193"/>
    <w:rsid w:val="00B167C2"/>
    <w:rsid w:val="00B32494"/>
    <w:rsid w:val="00B35E0C"/>
    <w:rsid w:val="00B37E5D"/>
    <w:rsid w:val="00B54F9F"/>
    <w:rsid w:val="00B61D21"/>
    <w:rsid w:val="00B659D3"/>
    <w:rsid w:val="00B77147"/>
    <w:rsid w:val="00BA162F"/>
    <w:rsid w:val="00BA1DAF"/>
    <w:rsid w:val="00BA5F20"/>
    <w:rsid w:val="00BE4DF8"/>
    <w:rsid w:val="00BE6A50"/>
    <w:rsid w:val="00BF2A1F"/>
    <w:rsid w:val="00C004C4"/>
    <w:rsid w:val="00C102B0"/>
    <w:rsid w:val="00C13EEC"/>
    <w:rsid w:val="00C33552"/>
    <w:rsid w:val="00C3493F"/>
    <w:rsid w:val="00C36B7F"/>
    <w:rsid w:val="00C60C5F"/>
    <w:rsid w:val="00C63C8E"/>
    <w:rsid w:val="00C66F87"/>
    <w:rsid w:val="00C734E7"/>
    <w:rsid w:val="00CB04A6"/>
    <w:rsid w:val="00CB178A"/>
    <w:rsid w:val="00CB1A9A"/>
    <w:rsid w:val="00CC4229"/>
    <w:rsid w:val="00CE262C"/>
    <w:rsid w:val="00CF093C"/>
    <w:rsid w:val="00CF47FF"/>
    <w:rsid w:val="00D00D66"/>
    <w:rsid w:val="00D12112"/>
    <w:rsid w:val="00D14491"/>
    <w:rsid w:val="00D21541"/>
    <w:rsid w:val="00D31DFC"/>
    <w:rsid w:val="00D364AC"/>
    <w:rsid w:val="00D44CD1"/>
    <w:rsid w:val="00D57A55"/>
    <w:rsid w:val="00D61B0B"/>
    <w:rsid w:val="00D67A39"/>
    <w:rsid w:val="00D72DC0"/>
    <w:rsid w:val="00D847A4"/>
    <w:rsid w:val="00D84D3B"/>
    <w:rsid w:val="00D9773B"/>
    <w:rsid w:val="00DB21FE"/>
    <w:rsid w:val="00DC79F0"/>
    <w:rsid w:val="00DD3328"/>
    <w:rsid w:val="00DD79C4"/>
    <w:rsid w:val="00DE1AD8"/>
    <w:rsid w:val="00DF76C8"/>
    <w:rsid w:val="00E56D58"/>
    <w:rsid w:val="00E63B4F"/>
    <w:rsid w:val="00E93E56"/>
    <w:rsid w:val="00EB3149"/>
    <w:rsid w:val="00EB550E"/>
    <w:rsid w:val="00EB5E8F"/>
    <w:rsid w:val="00ED2160"/>
    <w:rsid w:val="00ED4B29"/>
    <w:rsid w:val="00EE4B4B"/>
    <w:rsid w:val="00F017AF"/>
    <w:rsid w:val="00F20EE3"/>
    <w:rsid w:val="00F20FEB"/>
    <w:rsid w:val="00F65844"/>
    <w:rsid w:val="00F933CC"/>
    <w:rsid w:val="00F95DFF"/>
    <w:rsid w:val="00F96FC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DCEF37"/>
  <w15:chartTrackingRefBased/>
  <w15:docId w15:val="{B3EC5F27-63E4-4C07-841A-3D966691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A34FED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character" w:customStyle="1" w:styleId="gmaildefault">
    <w:name w:val="gmail_default"/>
    <w:rsid w:val="00AB3C31"/>
  </w:style>
  <w:style w:type="paragraph" w:styleId="a4">
    <w:name w:val="List Paragraph"/>
    <w:basedOn w:val="a"/>
    <w:uiPriority w:val="34"/>
    <w:qFormat/>
    <w:rsid w:val="00DD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5T15:45:32.020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318</Words>
  <Characters>1630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ערר על החלטת הועדה הרפואית</vt:lpstr>
      <vt:lpstr>מכתבדרישהכלל</vt:lpstr>
    </vt:vector>
  </TitlesOfParts>
  <Manager>אילןקנרחברתעורכידין</Manager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ערר על החלטת הועדה הרפואית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>נתנאל_x000d_
_x000d_
מכתבדרישהכלל</dc:description>
  <cp:lastModifiedBy>ariel f</cp:lastModifiedBy>
  <cp:revision>3</cp:revision>
  <cp:lastPrinted>2023-04-20T10:15:00Z</cp:lastPrinted>
  <dcterms:created xsi:type="dcterms:W3CDTF">2024-04-10T09:12:00Z</dcterms:created>
  <dcterms:modified xsi:type="dcterms:W3CDTF">2024-04-10T09:35:00Z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1015295</vt:lpwstr>
  </property>
</Properties>
</file>