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30167EE6" w14:textId="77777777" w:rsidR="003E011E" w:rsidRPr="00CC7A96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EBF83B6" w14:textId="593EF443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B16679">
        <w:rPr>
          <w:rFonts w:ascii="David" w:hAnsi="David" w:hint="cs"/>
          <w:b/>
          <w:bCs/>
          <w:sz w:val="28"/>
          <w:szCs w:val="28"/>
          <w:rtl/>
        </w:rPr>
        <w:t>21/12/2022</w:t>
      </w:r>
    </w:p>
    <w:p w14:paraId="2FD1FE39" w14:textId="4408509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B16679">
        <w:rPr>
          <w:rFonts w:ascii="David" w:hAnsi="David" w:hint="cs"/>
          <w:b/>
          <w:bCs/>
          <w:sz w:val="28"/>
          <w:szCs w:val="28"/>
          <w:rtl/>
        </w:rPr>
        <w:t>420-201-02</w:t>
      </w:r>
    </w:p>
    <w:p w14:paraId="517FD53A" w14:textId="6A0F0DCD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B1667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אלכסנדר </w:t>
      </w:r>
      <w:proofErr w:type="spellStart"/>
      <w:r w:rsidR="00B16679">
        <w:rPr>
          <w:rFonts w:ascii="David" w:hAnsi="David" w:hint="cs"/>
          <w:b/>
          <w:bCs/>
          <w:sz w:val="28"/>
          <w:szCs w:val="28"/>
          <w:u w:val="single"/>
          <w:rtl/>
        </w:rPr>
        <w:t>סבידר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B16679">
        <w:rPr>
          <w:rFonts w:ascii="David" w:hAnsi="David" w:hint="cs"/>
          <w:b/>
          <w:bCs/>
          <w:sz w:val="28"/>
          <w:szCs w:val="28"/>
          <w:u w:val="single"/>
          <w:rtl/>
        </w:rPr>
        <w:t>327091922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046E2B8E" w:rsidR="00733A02" w:rsidRDefault="00733A02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25337FD6" w14:textId="49883A6F" w:rsidR="00733A02" w:rsidRDefault="00733A02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בתאריך </w:t>
      </w:r>
      <w:r w:rsidR="00B16679">
        <w:rPr>
          <w:rFonts w:hint="cs"/>
          <w:sz w:val="26"/>
          <w:szCs w:val="26"/>
          <w:rtl/>
        </w:rPr>
        <w:t xml:space="preserve">21.12.2022 </w:t>
      </w:r>
      <w:r w:rsidR="007862A8">
        <w:rPr>
          <w:rFonts w:hint="cs"/>
          <w:sz w:val="26"/>
          <w:szCs w:val="26"/>
          <w:rtl/>
        </w:rPr>
        <w:t xml:space="preserve">בשעה </w:t>
      </w:r>
      <w:r w:rsidR="00B16679">
        <w:rPr>
          <w:rFonts w:hint="cs"/>
          <w:sz w:val="26"/>
          <w:szCs w:val="26"/>
          <w:rtl/>
        </w:rPr>
        <w:t>18</w:t>
      </w:r>
      <w:r w:rsidR="007862A8">
        <w:rPr>
          <w:rFonts w:hint="cs"/>
          <w:sz w:val="26"/>
          <w:szCs w:val="26"/>
          <w:rtl/>
        </w:rPr>
        <w:t>:</w:t>
      </w:r>
      <w:r w:rsidR="00B16679">
        <w:rPr>
          <w:rFonts w:hint="cs"/>
          <w:sz w:val="26"/>
          <w:szCs w:val="26"/>
          <w:rtl/>
        </w:rPr>
        <w:t>25</w:t>
      </w:r>
      <w:r w:rsidR="007862A8">
        <w:rPr>
          <w:rFonts w:hint="cs"/>
          <w:sz w:val="26"/>
          <w:szCs w:val="26"/>
          <w:rtl/>
        </w:rPr>
        <w:t>,</w:t>
      </w:r>
      <w:r w:rsidR="00B16679">
        <w:rPr>
          <w:rFonts w:hint="cs"/>
          <w:sz w:val="26"/>
          <w:szCs w:val="26"/>
          <w:rtl/>
        </w:rPr>
        <w:t xml:space="preserve"> בצומת פדיה, היה הרכב מעורב בתאונה ומרשי שנהג בו נפגע בגופו </w:t>
      </w:r>
      <w:r>
        <w:rPr>
          <w:rFonts w:hint="cs"/>
          <w:sz w:val="26"/>
          <w:szCs w:val="26"/>
          <w:rtl/>
        </w:rPr>
        <w:t>(להלן: "</w:t>
      </w:r>
      <w:r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2A2BECD6" w14:textId="77777777" w:rsidR="00283D6A" w:rsidRDefault="00283D6A" w:rsidP="00283D6A">
      <w:pPr>
        <w:spacing w:line="240" w:lineRule="auto"/>
        <w:ind w:left="746"/>
        <w:rPr>
          <w:sz w:val="26"/>
          <w:szCs w:val="26"/>
          <w:rtl/>
        </w:rPr>
      </w:pPr>
    </w:p>
    <w:p w14:paraId="1E3DD630" w14:textId="241C0503" w:rsidR="00733A02" w:rsidRDefault="00733A02" w:rsidP="00283D6A">
      <w:pPr>
        <w:spacing w:line="240" w:lineRule="auto"/>
        <w:ind w:left="746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7862A8">
        <w:rPr>
          <w:rFonts w:hint="cs"/>
          <w:sz w:val="26"/>
          <w:szCs w:val="26"/>
          <w:rtl/>
        </w:rPr>
        <w:t>אישור משטרה</w:t>
      </w:r>
      <w:r w:rsidR="00B16679">
        <w:rPr>
          <w:rFonts w:hint="cs"/>
          <w:sz w:val="26"/>
          <w:szCs w:val="26"/>
          <w:rtl/>
        </w:rPr>
        <w:t xml:space="preserve"> ותמונות</w:t>
      </w:r>
      <w:r w:rsidR="007862A8">
        <w:rPr>
          <w:rFonts w:hint="cs"/>
          <w:sz w:val="26"/>
          <w:szCs w:val="26"/>
          <w:rtl/>
        </w:rPr>
        <w:t xml:space="preserve">, </w:t>
      </w:r>
      <w:r w:rsidR="00B16679">
        <w:rPr>
          <w:rFonts w:hint="cs"/>
          <w:sz w:val="26"/>
          <w:szCs w:val="26"/>
          <w:rtl/>
        </w:rPr>
        <w:t>מסומנים</w:t>
      </w:r>
      <w:r>
        <w:rPr>
          <w:rFonts w:hint="cs"/>
          <w:sz w:val="26"/>
          <w:szCs w:val="26"/>
          <w:rtl/>
        </w:rPr>
        <w:t xml:space="preserve"> "</w:t>
      </w:r>
      <w:r>
        <w:rPr>
          <w:rFonts w:hint="cs"/>
          <w:b/>
          <w:bCs/>
          <w:sz w:val="26"/>
          <w:szCs w:val="26"/>
          <w:rtl/>
        </w:rPr>
        <w:t>כנספח 1".</w:t>
      </w:r>
    </w:p>
    <w:p w14:paraId="454E9F2B" w14:textId="3C8A4460" w:rsidR="00733A02" w:rsidRDefault="00283D6A" w:rsidP="00283D6A">
      <w:pPr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14:paraId="743D0325" w14:textId="4E8F9A79" w:rsidR="00733A02" w:rsidRDefault="00B16679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42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טופל מרשי בבית חולים השרון, שם אובחנו חבלות בצוואר ובגב, ביצוע בדיקות הדמיה שכוונ</w:t>
      </w:r>
      <w:r w:rsidR="004530AE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לעמוד השדרה הדגימו יישור של הלורדוזיס </w:t>
      </w:r>
      <w:proofErr w:type="spellStart"/>
      <w:r>
        <w:rPr>
          <w:rFonts w:hint="cs"/>
          <w:sz w:val="26"/>
          <w:szCs w:val="26"/>
          <w:rtl/>
        </w:rPr>
        <w:t>הצווארי</w:t>
      </w:r>
      <w:proofErr w:type="spellEnd"/>
      <w:r>
        <w:rPr>
          <w:rFonts w:hint="cs"/>
          <w:sz w:val="26"/>
          <w:szCs w:val="26"/>
          <w:rtl/>
        </w:rPr>
        <w:t xml:space="preserve"> ולאחר קבלת טיפול רפואי ראשוני שוחרר לביתו בהמלצה להמשך מעקב רפואי, נטילת משככי כאבים ומנוחה.</w:t>
      </w:r>
    </w:p>
    <w:p w14:paraId="55DC401F" w14:textId="77777777" w:rsidR="00B16679" w:rsidRDefault="00B16679" w:rsidP="00B16679">
      <w:pPr>
        <w:spacing w:after="0"/>
        <w:ind w:left="749" w:right="1440"/>
        <w:rPr>
          <w:sz w:val="26"/>
          <w:szCs w:val="26"/>
        </w:rPr>
      </w:pPr>
    </w:p>
    <w:p w14:paraId="40D4FE95" w14:textId="089125AA" w:rsidR="00B16679" w:rsidRDefault="00B16679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42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המשיך </w:t>
      </w:r>
      <w:r w:rsidR="004530AE">
        <w:rPr>
          <w:rFonts w:hint="cs"/>
          <w:sz w:val="26"/>
          <w:szCs w:val="26"/>
          <w:rtl/>
        </w:rPr>
        <w:t>במעקב רפואי</w:t>
      </w:r>
      <w:r>
        <w:rPr>
          <w:rFonts w:hint="cs"/>
          <w:sz w:val="26"/>
          <w:szCs w:val="26"/>
          <w:rtl/>
        </w:rPr>
        <w:t xml:space="preserve"> במסגרת הקהילה נוכח הכאבים וההגבלה בתנועות עמוד השדרה עם קושי בהליכה והוחלט להפנותו לביצוע בדיקות הדמיה, המשך טיפול תרופתי לשיכוך כאב, ביצוע טיפולי פיזיותרפיה ומנוחה.</w:t>
      </w:r>
    </w:p>
    <w:p w14:paraId="781DA246" w14:textId="77777777" w:rsidR="00283D6A" w:rsidRDefault="00283D6A" w:rsidP="00283D6A">
      <w:pPr>
        <w:spacing w:after="0" w:line="240" w:lineRule="auto"/>
        <w:ind w:left="746" w:right="1440"/>
        <w:rPr>
          <w:sz w:val="26"/>
          <w:szCs w:val="26"/>
        </w:rPr>
      </w:pPr>
    </w:p>
    <w:p w14:paraId="67D99FAA" w14:textId="2175E3A0" w:rsidR="00283D6A" w:rsidRDefault="0055587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 w:rsidRPr="003A756B">
        <w:rPr>
          <w:rFonts w:hint="cs"/>
          <w:sz w:val="26"/>
          <w:szCs w:val="26"/>
          <w:rtl/>
        </w:rPr>
        <w:t xml:space="preserve">בדיקת הדמיה אשר כוונה לעמוד השדרה הדגימה </w:t>
      </w:r>
      <w:r w:rsidR="003A756B">
        <w:rPr>
          <w:rFonts w:hint="cs"/>
          <w:sz w:val="26"/>
          <w:szCs w:val="26"/>
          <w:rtl/>
        </w:rPr>
        <w:t xml:space="preserve">בקע </w:t>
      </w:r>
      <w:proofErr w:type="spellStart"/>
      <w:r w:rsidR="003A756B">
        <w:rPr>
          <w:rFonts w:hint="cs"/>
          <w:sz w:val="26"/>
          <w:szCs w:val="26"/>
          <w:rtl/>
        </w:rPr>
        <w:t>דיסקלי</w:t>
      </w:r>
      <w:proofErr w:type="spellEnd"/>
      <w:r w:rsidR="003A756B">
        <w:rPr>
          <w:rFonts w:hint="cs"/>
          <w:sz w:val="26"/>
          <w:szCs w:val="26"/>
          <w:rtl/>
        </w:rPr>
        <w:t xml:space="preserve"> על בסיס רחב ופרא </w:t>
      </w:r>
      <w:proofErr w:type="spellStart"/>
      <w:r w:rsidR="003A756B">
        <w:rPr>
          <w:rFonts w:hint="cs"/>
          <w:sz w:val="26"/>
          <w:szCs w:val="26"/>
          <w:rtl/>
        </w:rPr>
        <w:t>מדיאלי</w:t>
      </w:r>
      <w:proofErr w:type="spellEnd"/>
      <w:r w:rsidR="003A756B">
        <w:rPr>
          <w:rFonts w:hint="cs"/>
          <w:sz w:val="26"/>
          <w:szCs w:val="26"/>
          <w:rtl/>
        </w:rPr>
        <w:t xml:space="preserve"> בגובה 5</w:t>
      </w:r>
      <w:r w:rsidR="003A756B">
        <w:rPr>
          <w:sz w:val="26"/>
          <w:szCs w:val="26"/>
        </w:rPr>
        <w:t>L</w:t>
      </w:r>
      <w:r w:rsidR="003A756B">
        <w:rPr>
          <w:rFonts w:hint="cs"/>
          <w:sz w:val="26"/>
          <w:szCs w:val="26"/>
          <w:rtl/>
        </w:rPr>
        <w:t>-1</w:t>
      </w:r>
      <w:r w:rsidR="003A756B">
        <w:rPr>
          <w:sz w:val="26"/>
          <w:szCs w:val="26"/>
        </w:rPr>
        <w:t>S</w:t>
      </w:r>
      <w:r w:rsidR="003A756B">
        <w:rPr>
          <w:rFonts w:hint="cs"/>
          <w:sz w:val="26"/>
          <w:szCs w:val="26"/>
          <w:rtl/>
        </w:rPr>
        <w:t xml:space="preserve"> עם לחץ על השק </w:t>
      </w:r>
      <w:proofErr w:type="spellStart"/>
      <w:r w:rsidR="003A756B">
        <w:rPr>
          <w:rFonts w:hint="cs"/>
          <w:sz w:val="26"/>
          <w:szCs w:val="26"/>
          <w:rtl/>
        </w:rPr>
        <w:t>התקאלי</w:t>
      </w:r>
      <w:proofErr w:type="spellEnd"/>
      <w:r w:rsidR="003A756B">
        <w:rPr>
          <w:rFonts w:hint="cs"/>
          <w:sz w:val="26"/>
          <w:szCs w:val="26"/>
          <w:rtl/>
        </w:rPr>
        <w:t xml:space="preserve"> בשורש עצב היקפי שמאלי והוחלט להפנותו להמשך מעקב רפואי ובדיקת </w:t>
      </w:r>
      <w:r w:rsidR="003A756B">
        <w:rPr>
          <w:sz w:val="26"/>
          <w:szCs w:val="26"/>
        </w:rPr>
        <w:t>MRI</w:t>
      </w:r>
      <w:r w:rsidR="003A756B">
        <w:rPr>
          <w:rFonts w:hint="cs"/>
          <w:sz w:val="26"/>
          <w:szCs w:val="26"/>
          <w:rtl/>
        </w:rPr>
        <w:t>.</w:t>
      </w:r>
    </w:p>
    <w:p w14:paraId="7EEEF319" w14:textId="77777777" w:rsidR="003A756B" w:rsidRDefault="003A756B" w:rsidP="003A756B">
      <w:pPr>
        <w:pStyle w:val="aa"/>
        <w:rPr>
          <w:rFonts w:hint="cs"/>
          <w:sz w:val="26"/>
          <w:szCs w:val="26"/>
          <w:rtl/>
        </w:rPr>
      </w:pPr>
    </w:p>
    <w:p w14:paraId="3ADB022B" w14:textId="71EF33CA" w:rsidR="003A756B" w:rsidRPr="003A756B" w:rsidRDefault="003A756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המשיך במעקב רפואי והופנה להמשך מעקב, נטילת טיפול תרופתי לשיכוך כאב, טיפולי פיזיותרפיה וטיפול שמרני בטרם </w:t>
      </w:r>
      <w:proofErr w:type="spellStart"/>
      <w:r>
        <w:rPr>
          <w:rFonts w:hint="cs"/>
          <w:sz w:val="26"/>
          <w:szCs w:val="26"/>
          <w:rtl/>
        </w:rPr>
        <w:t>ינתן</w:t>
      </w:r>
      <w:proofErr w:type="spellEnd"/>
      <w:r>
        <w:rPr>
          <w:rFonts w:hint="cs"/>
          <w:sz w:val="26"/>
          <w:szCs w:val="26"/>
          <w:rtl/>
        </w:rPr>
        <w:t xml:space="preserve"> ייעוץ מומחה עמוד שדרה.</w:t>
      </w:r>
    </w:p>
    <w:p w14:paraId="6C8C953D" w14:textId="7DDD8746" w:rsidR="006E5688" w:rsidRDefault="006E5688" w:rsidP="003A756B">
      <w:pPr>
        <w:spacing w:after="0"/>
        <w:ind w:right="1440"/>
        <w:rPr>
          <w:sz w:val="26"/>
          <w:szCs w:val="26"/>
        </w:rPr>
      </w:pPr>
    </w:p>
    <w:p w14:paraId="39F3901C" w14:textId="1064F252" w:rsidR="00733A02" w:rsidRDefault="00733A02" w:rsidP="00733A02">
      <w:pPr>
        <w:ind w:left="746" w:right="144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373D5E">
        <w:rPr>
          <w:rFonts w:hint="cs"/>
          <w:sz w:val="26"/>
          <w:szCs w:val="26"/>
          <w:rtl/>
        </w:rPr>
        <w:t>תעודות רפואיות</w:t>
      </w:r>
      <w:r>
        <w:rPr>
          <w:rFonts w:hint="cs"/>
          <w:sz w:val="26"/>
          <w:szCs w:val="26"/>
          <w:rtl/>
        </w:rPr>
        <w:t>, מסומ</w:t>
      </w:r>
      <w:r w:rsidR="00373D5E">
        <w:rPr>
          <w:rFonts w:hint="cs"/>
          <w:sz w:val="26"/>
          <w:szCs w:val="26"/>
          <w:rtl/>
        </w:rPr>
        <w:t>נות</w:t>
      </w:r>
      <w:r>
        <w:rPr>
          <w:rFonts w:hint="cs"/>
          <w:sz w:val="26"/>
          <w:szCs w:val="26"/>
          <w:rtl/>
        </w:rPr>
        <w:t xml:space="preserve"> </w:t>
      </w:r>
      <w:r w:rsidRPr="00D314A2">
        <w:rPr>
          <w:rFonts w:hint="cs"/>
          <w:b/>
          <w:bCs/>
          <w:sz w:val="26"/>
          <w:szCs w:val="26"/>
          <w:rtl/>
        </w:rPr>
        <w:t>"</w:t>
      </w:r>
      <w:r>
        <w:rPr>
          <w:rFonts w:hint="cs"/>
          <w:b/>
          <w:bCs/>
          <w:sz w:val="26"/>
          <w:szCs w:val="26"/>
          <w:rtl/>
        </w:rPr>
        <w:t>כנספח 2</w:t>
      </w:r>
      <w:r w:rsidRPr="00D314A2">
        <w:rPr>
          <w:rFonts w:hint="cs"/>
          <w:b/>
          <w:bCs/>
          <w:sz w:val="26"/>
          <w:szCs w:val="26"/>
          <w:rtl/>
        </w:rPr>
        <w:t>".</w:t>
      </w:r>
    </w:p>
    <w:p w14:paraId="57C735BA" w14:textId="77777777" w:rsidR="00373D5E" w:rsidRDefault="00373D5E" w:rsidP="00733A02">
      <w:pPr>
        <w:ind w:left="746" w:right="1440"/>
        <w:rPr>
          <w:sz w:val="26"/>
          <w:szCs w:val="26"/>
        </w:rPr>
      </w:pPr>
    </w:p>
    <w:p w14:paraId="3625F835" w14:textId="350BA860" w:rsidR="00733A02" w:rsidRDefault="003A756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 xml:space="preserve">מאז התאונה ומחמת תוצאותיה סובל מרשי מכאבים והגבלה בתנועות הצוואר והגב, מקושי בישיבה, עמידה והליכה ממושכות, מקושי בכיפוף והרמה, </w:t>
      </w:r>
      <w:proofErr w:type="spellStart"/>
      <w:r>
        <w:rPr>
          <w:rFonts w:hint="cs"/>
          <w:sz w:val="26"/>
          <w:szCs w:val="26"/>
          <w:rtl/>
        </w:rPr>
        <w:t>מאבים</w:t>
      </w:r>
      <w:proofErr w:type="spellEnd"/>
      <w:r>
        <w:rPr>
          <w:rFonts w:hint="cs"/>
          <w:sz w:val="26"/>
          <w:szCs w:val="26"/>
          <w:rtl/>
        </w:rPr>
        <w:t xml:space="preserve"> עזים, קשיי הירדמות ושינה רציפה, הוא נזקק לקבלת טיפולים רפואיים ויזקק להם גם בעתיד.</w:t>
      </w:r>
    </w:p>
    <w:p w14:paraId="0D3B50C8" w14:textId="77777777" w:rsidR="003A756B" w:rsidRDefault="003A756B" w:rsidP="003A756B">
      <w:pPr>
        <w:spacing w:after="0"/>
        <w:ind w:left="746" w:right="1440"/>
        <w:rPr>
          <w:sz w:val="26"/>
          <w:szCs w:val="26"/>
        </w:rPr>
      </w:pPr>
    </w:p>
    <w:p w14:paraId="14E81767" w14:textId="0FA73BCF" w:rsidR="003A756B" w:rsidRDefault="003A756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עובד כשכיר בתחום </w:t>
      </w:r>
      <w:proofErr w:type="spellStart"/>
      <w:r>
        <w:rPr>
          <w:rFonts w:hint="cs"/>
          <w:sz w:val="26"/>
          <w:szCs w:val="26"/>
          <w:rtl/>
        </w:rPr>
        <w:t>המט"ח</w:t>
      </w:r>
      <w:proofErr w:type="spellEnd"/>
      <w:r>
        <w:rPr>
          <w:rFonts w:hint="cs"/>
          <w:sz w:val="26"/>
          <w:szCs w:val="26"/>
          <w:rtl/>
        </w:rPr>
        <w:t xml:space="preserve"> וכעצמאי בתחום המחשב והסלולר, מתקשה מאז התאונה ותוצאותיה בביצוע עיסוקיו ונגרמו לו הפסדי שכר.</w:t>
      </w:r>
    </w:p>
    <w:p w14:paraId="75271A1F" w14:textId="77777777" w:rsidR="003A756B" w:rsidRDefault="003A756B" w:rsidP="003A756B">
      <w:pPr>
        <w:pStyle w:val="aa"/>
        <w:rPr>
          <w:rFonts w:hint="cs"/>
          <w:sz w:val="26"/>
          <w:szCs w:val="26"/>
          <w:rtl/>
        </w:rPr>
      </w:pPr>
    </w:p>
    <w:p w14:paraId="3B9F9BC1" w14:textId="015CCA95" w:rsidR="003A756B" w:rsidRDefault="003A756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מאז התאונה ומחמת תוצאותיה מתקשה מרשי בניהול משק ביתו נזקק לעזרת הזולת ויזקק לה גם בעתיד.</w:t>
      </w:r>
    </w:p>
    <w:p w14:paraId="01F21FF2" w14:textId="77777777" w:rsidR="00373D5E" w:rsidRDefault="00373D5E" w:rsidP="00373D5E">
      <w:pPr>
        <w:spacing w:after="0"/>
        <w:ind w:left="746" w:right="1440"/>
        <w:rPr>
          <w:sz w:val="26"/>
          <w:szCs w:val="26"/>
        </w:rPr>
      </w:pPr>
    </w:p>
    <w:p w14:paraId="7156C35E" w14:textId="31AA126A" w:rsidR="00373D5E" w:rsidRDefault="00373D5E" w:rsidP="00373D5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-426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על מנת לייתר את הצורך בפניה לערכאות תוך בקשה למינוי מומחה בתחום </w:t>
      </w:r>
      <w:r w:rsidR="003A756B">
        <w:rPr>
          <w:rFonts w:hint="cs"/>
          <w:sz w:val="26"/>
          <w:szCs w:val="26"/>
          <w:rtl/>
        </w:rPr>
        <w:t>האורתופדי</w:t>
      </w:r>
      <w:r>
        <w:rPr>
          <w:rFonts w:hint="cs"/>
          <w:sz w:val="26"/>
          <w:szCs w:val="26"/>
          <w:rtl/>
        </w:rPr>
        <w:t xml:space="preserve"> אהיה מוכן להמליץ בפני מרשי על סילוק תביעת</w:t>
      </w:r>
      <w:r w:rsidR="003A756B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תמורת פיצוי בסך של </w:t>
      </w:r>
      <w:r w:rsidR="00D409C6">
        <w:rPr>
          <w:rFonts w:hint="cs"/>
          <w:sz w:val="26"/>
          <w:szCs w:val="26"/>
          <w:rtl/>
        </w:rPr>
        <w:t>210,000</w:t>
      </w:r>
      <w:r>
        <w:rPr>
          <w:rFonts w:hint="cs"/>
          <w:sz w:val="26"/>
          <w:szCs w:val="26"/>
          <w:rtl/>
        </w:rPr>
        <w:t xml:space="preserve"> ₪ בתוספת שכ"ט עו"ד ומע"מ.</w:t>
      </w:r>
    </w:p>
    <w:p w14:paraId="782151C0" w14:textId="77777777" w:rsidR="00373D5E" w:rsidRDefault="00373D5E" w:rsidP="00373D5E">
      <w:pPr>
        <w:spacing w:after="0"/>
        <w:ind w:left="746"/>
        <w:rPr>
          <w:sz w:val="26"/>
          <w:szCs w:val="26"/>
        </w:rPr>
      </w:pPr>
    </w:p>
    <w:p w14:paraId="7180E8EF" w14:textId="77777777" w:rsidR="00733A02" w:rsidRDefault="00733A02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עבור עמדתכם המהירה לסילוק התביעה מחוץ לכותלי בית המשפט.</w:t>
      </w:r>
    </w:p>
    <w:p w14:paraId="7974FF3F" w14:textId="77777777" w:rsidR="00733A02" w:rsidRDefault="00733A02" w:rsidP="00733A02">
      <w:pPr>
        <w:pStyle w:val="aa"/>
        <w:rPr>
          <w:rFonts w:cs="David"/>
          <w:sz w:val="26"/>
          <w:szCs w:val="26"/>
          <w:rtl/>
        </w:rPr>
      </w:pPr>
    </w:p>
    <w:p w14:paraId="2F179FEA" w14:textId="64913BC8" w:rsidR="00CC7A96" w:rsidRDefault="00733A02" w:rsidP="00733A02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              </w:t>
      </w: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F865E3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A756B">
            <w:rPr>
              <w:noProof/>
              <w:rtl/>
            </w:rPr>
            <w:t>‏03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192576"/>
    <w:rsid w:val="00203BE6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587A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</Pages>
  <Words>350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6</cp:revision>
  <cp:lastPrinted>2023-11-14T14:48:00Z</cp:lastPrinted>
  <dcterms:created xsi:type="dcterms:W3CDTF">2024-03-20T13:47:00Z</dcterms:created>
  <dcterms:modified xsi:type="dcterms:W3CDTF">2024-04-03T14:26:00Z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1015124</vt:lpwstr>
  </property>
</Properties>
</file>